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12C54" w14:textId="5EE35170" w:rsidR="001D15ED" w:rsidRDefault="001D15ED" w:rsidP="00E96D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ectPr w:rsidR="001D15ED" w:rsidSect="001D15ED">
          <w:pgSz w:w="11906" w:h="16838"/>
          <w:pgMar w:top="0" w:right="0" w:bottom="0" w:left="0" w:header="709" w:footer="709" w:gutter="0"/>
          <w:cols w:space="708"/>
          <w:docGrid w:linePitch="360"/>
        </w:sectPr>
      </w:pPr>
      <w:r w:rsidRPr="001D15ED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 wp14:anchorId="2AB2D9CD" wp14:editId="485EEC4D">
            <wp:extent cx="7560310" cy="10683461"/>
            <wp:effectExtent l="0" t="0" r="0" b="0"/>
            <wp:docPr id="2" name="Рисунок 2" descr="C:\Users\Admin\Downloads\1 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1 002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EE462" w14:textId="65FC36DA" w:rsidR="001D15ED" w:rsidRPr="00E96D53" w:rsidRDefault="001D15ED" w:rsidP="00E96D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3D18450" w14:textId="77777777" w:rsidR="004F3378" w:rsidRDefault="003863BD" w:rsidP="004F337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ПОЯСНИТЕЛЬНАЯ ЗАПИСКА</w:t>
      </w:r>
    </w:p>
    <w:p w14:paraId="17CDB566" w14:textId="77777777" w:rsidR="003863BD" w:rsidRDefault="003863BD" w:rsidP="007E3A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активным развитием рыночных отношений нашей страны с зарубежными фирмами, расширением международных экономических связей и участием нашей страны в разнообразных международных программах сотрудничества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>,  знание 2-х иностранных языков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сферах экономики (менеджменте, маркетинге, финансах и пр.),  юриспруденции 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медицине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ановится все более необходимым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задача подготовки квалифициро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ванных специалистов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обладающих глубокими знаниями, имеющих достаточный уровень владения иностранным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языками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(как в устной, так и в письменной форме) </w:t>
      </w:r>
      <w:r w:rsidR="00432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актуальной.</w:t>
      </w:r>
    </w:p>
    <w:p w14:paraId="49B4D6B5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немецкого языка как второго иностранного можно выделить следующие содержательные линии:</w:t>
      </w:r>
    </w:p>
    <w:p w14:paraId="399DB0A0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коммуникативные умения в основных видах речевой дея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тельности: </w:t>
      </w:r>
      <w:proofErr w:type="spellStart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говорении, чтении и письме;</w:t>
      </w:r>
    </w:p>
    <w:p w14:paraId="718DBFEA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языковые навыки пользования </w:t>
      </w:r>
      <w:proofErr w:type="gramStart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лексическими,  грамма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тическими</w:t>
      </w:r>
      <w:proofErr w:type="gramEnd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фонетическими и орфографическими средствами языка;</w:t>
      </w:r>
    </w:p>
    <w:p w14:paraId="66087362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социокультурная осведомлённость и умения межкультур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общения;</w:t>
      </w:r>
    </w:p>
    <w:p w14:paraId="6D3F6EB6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 </w:t>
      </w:r>
      <w:proofErr w:type="spellStart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специальные учебные умения, универ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сальные учебные действия.</w:t>
      </w:r>
    </w:p>
    <w:p w14:paraId="35871C7A" w14:textId="77777777" w:rsidR="00432B15" w:rsidRPr="00432B15" w:rsidRDefault="00432B15" w:rsidP="00432B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содержательной линией является формирование и развитие коммуникативной компетенции в совокупности с ре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чевой и языковой компетенцией. Уровень развития коммуни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на данном этапе обучения, а также уровень развития ком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 w:rsidRPr="00432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14:paraId="1B5C3E94" w14:textId="77777777" w:rsidR="00432B15" w:rsidRPr="004F3378" w:rsidRDefault="00432B15" w:rsidP="004F3378">
      <w:pPr>
        <w:ind w:left="360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3CD96777" w14:textId="77777777" w:rsidR="00545D03" w:rsidRPr="004F3378" w:rsidRDefault="00395A97" w:rsidP="00545D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3378">
        <w:rPr>
          <w:rFonts w:ascii="Times New Roman" w:hAnsi="Times New Roman"/>
          <w:b/>
          <w:sz w:val="24"/>
          <w:szCs w:val="24"/>
        </w:rPr>
        <w:t>Новизна, актуальность, целесообразность изучения данной программы.</w:t>
      </w:r>
    </w:p>
    <w:p w14:paraId="7B6326CE" w14:textId="0492A436" w:rsidR="00545D03" w:rsidRPr="004F3378" w:rsidRDefault="00395A97" w:rsidP="00545D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3378">
        <w:rPr>
          <w:rFonts w:ascii="Times New Roman" w:hAnsi="Times New Roman"/>
          <w:sz w:val="24"/>
          <w:szCs w:val="24"/>
        </w:rPr>
        <w:t xml:space="preserve">Предлагаемая программа является оригинальной авторской разработкой, отвечающей потребности общества в </w:t>
      </w:r>
      <w:proofErr w:type="spellStart"/>
      <w:r w:rsidRPr="004F3378">
        <w:rPr>
          <w:rFonts w:ascii="Times New Roman" w:hAnsi="Times New Roman"/>
          <w:sz w:val="24"/>
          <w:szCs w:val="24"/>
        </w:rPr>
        <w:t>лингвокультурной</w:t>
      </w:r>
      <w:proofErr w:type="spellEnd"/>
      <w:r w:rsidRPr="004F33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3378">
        <w:rPr>
          <w:rFonts w:ascii="Times New Roman" w:hAnsi="Times New Roman"/>
          <w:sz w:val="24"/>
          <w:szCs w:val="24"/>
        </w:rPr>
        <w:t>подготовке  учащихся</w:t>
      </w:r>
      <w:proofErr w:type="gramEnd"/>
      <w:r w:rsidRPr="004F3378">
        <w:rPr>
          <w:rFonts w:ascii="Times New Roman" w:hAnsi="Times New Roman"/>
          <w:sz w:val="24"/>
          <w:szCs w:val="24"/>
        </w:rPr>
        <w:t xml:space="preserve"> на старших с</w:t>
      </w:r>
      <w:r w:rsidR="00432B15">
        <w:rPr>
          <w:rFonts w:ascii="Times New Roman" w:hAnsi="Times New Roman"/>
          <w:sz w:val="24"/>
          <w:szCs w:val="24"/>
        </w:rPr>
        <w:t xml:space="preserve">тупенях языкового образования продвинутого уровня. </w:t>
      </w:r>
      <w:r w:rsidR="00545D03" w:rsidRPr="004F3378">
        <w:rPr>
          <w:rFonts w:ascii="Times New Roman" w:hAnsi="Times New Roman"/>
          <w:b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осуществления эффективной межкультурной коммуникации предполагает формирование </w:t>
      </w:r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языковой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компетенции, а </w:t>
      </w:r>
      <w:proofErr w:type="spellStart"/>
      <w:proofErr w:type="gram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именно,</w:t>
      </w:r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spellEnd"/>
      <w:proofErr w:type="gramEnd"/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общаться на 2-х иностранных языках на уровне А2 в таких аспектах речевой деятельности, как монолог, диалог, чтение и </w:t>
      </w:r>
      <w:proofErr w:type="spellStart"/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="00545D03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45D03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вышезаявленной</w:t>
      </w:r>
      <w:proofErr w:type="spellEnd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в системе образования возможна через програм</w:t>
      </w:r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</w:t>
      </w:r>
      <w:r w:rsidR="00801950" w:rsidRPr="008019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Немецкий расширяет горизонты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среди учащихся 10-11 </w:t>
      </w:r>
      <w:proofErr w:type="gram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 филологического</w:t>
      </w:r>
      <w:proofErr w:type="gramEnd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технического, е</w:t>
      </w:r>
      <w:r w:rsidR="001E27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стественно-научного направления, которые овладели базовым уровнем при изучении 2 ИЯ в 8-9 классах.(2 года обучения)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D4A03A" w14:textId="77777777" w:rsidR="00545D03" w:rsidRPr="004F3378" w:rsidRDefault="00545D03" w:rsidP="00545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378">
        <w:rPr>
          <w:rFonts w:ascii="Times New Roman" w:hAnsi="Times New Roman"/>
          <w:b/>
          <w:sz w:val="24"/>
          <w:szCs w:val="24"/>
        </w:rPr>
        <w:t xml:space="preserve">Отличительной способностью </w:t>
      </w:r>
      <w:r w:rsidRPr="004F3378">
        <w:rPr>
          <w:rFonts w:ascii="Times New Roman" w:hAnsi="Times New Roman"/>
          <w:sz w:val="24"/>
          <w:szCs w:val="24"/>
        </w:rPr>
        <w:t xml:space="preserve">данной </w:t>
      </w:r>
      <w:proofErr w:type="gramStart"/>
      <w:r w:rsidRPr="004F3378">
        <w:rPr>
          <w:rFonts w:ascii="Times New Roman" w:hAnsi="Times New Roman"/>
          <w:sz w:val="24"/>
          <w:szCs w:val="24"/>
        </w:rPr>
        <w:t>программы  является</w:t>
      </w:r>
      <w:proofErr w:type="gramEnd"/>
      <w:r w:rsidRPr="004F3378">
        <w:rPr>
          <w:rFonts w:ascii="Times New Roman" w:hAnsi="Times New Roman"/>
          <w:sz w:val="24"/>
          <w:szCs w:val="24"/>
        </w:rPr>
        <w:t xml:space="preserve"> прагматическая направленность. В рамках программы создаются условия, гарантирующие каждому учащемуся изучение иностранного языка как инструмента, позволяющего успешно осуществлять межкультурное взаимодействие в современном поликультурном обществе в ситуации практического использования иностранного языка.</w:t>
      </w:r>
    </w:p>
    <w:p w14:paraId="6913A06B" w14:textId="77777777" w:rsidR="00E030F0" w:rsidRPr="004F3378" w:rsidRDefault="00E279C0" w:rsidP="00E27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hAnsi="Times New Roman"/>
          <w:sz w:val="24"/>
          <w:szCs w:val="24"/>
        </w:rPr>
        <w:t xml:space="preserve">Работа по выполнению данной программы осуществляется </w:t>
      </w:r>
      <w:r w:rsidRPr="004F3378">
        <w:rPr>
          <w:rFonts w:ascii="Times New Roman" w:hAnsi="Times New Roman"/>
          <w:b/>
          <w:sz w:val="24"/>
          <w:szCs w:val="24"/>
        </w:rPr>
        <w:t xml:space="preserve">по следующим направлениям: 1)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приобщению учащихся к иноязычной культуре, к новому для них языковому простра</w:t>
      </w:r>
      <w:r w:rsidR="00D925FC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нству; 2)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выработке  понимания</w:t>
      </w:r>
      <w:proofErr w:type="gramEnd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насколько важны для </w:t>
      </w:r>
      <w:r w:rsidR="00D92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 человека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глубокие знания родного и </w:t>
      </w:r>
      <w:r w:rsidR="00D9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иностранного яз</w:t>
      </w:r>
      <w:r w:rsidR="00D925FC">
        <w:rPr>
          <w:rFonts w:ascii="Times New Roman" w:eastAsia="Times New Roman" w:hAnsi="Times New Roman" w:cs="Times New Roman"/>
          <w:sz w:val="24"/>
          <w:szCs w:val="24"/>
          <w:lang w:eastAsia="ru-RU"/>
        </w:rPr>
        <w:t>ыка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</w:t>
      </w:r>
      <w:r w:rsidR="00D9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2 ИЯ,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эрудиция и культура.</w:t>
      </w:r>
    </w:p>
    <w:p w14:paraId="30FE106C" w14:textId="77777777" w:rsidR="00E030F0" w:rsidRPr="004F3378" w:rsidRDefault="00E279C0" w:rsidP="00E030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E030F0" w:rsidRPr="004F3378">
        <w:rPr>
          <w:rFonts w:ascii="Times New Roman" w:hAnsi="Times New Roman"/>
          <w:b/>
          <w:sz w:val="24"/>
          <w:szCs w:val="24"/>
        </w:rPr>
        <w:t xml:space="preserve">Краткая характеристика обучающихся: </w:t>
      </w:r>
      <w:r w:rsidR="00E030F0" w:rsidRPr="004F3378">
        <w:rPr>
          <w:rFonts w:ascii="Times New Roman" w:hAnsi="Times New Roman"/>
          <w:sz w:val="24"/>
          <w:szCs w:val="24"/>
        </w:rPr>
        <w:t>Программа рассчитана на учащихся 16-17 лет (учащихся 10-11 классов),</w:t>
      </w:r>
      <w:r w:rsidR="009839CE">
        <w:rPr>
          <w:rFonts w:ascii="Times New Roman" w:hAnsi="Times New Roman"/>
          <w:sz w:val="24"/>
          <w:szCs w:val="24"/>
        </w:rPr>
        <w:t xml:space="preserve"> с уровнем владения языком А1</w:t>
      </w:r>
      <w:r w:rsidR="00E030F0" w:rsidRPr="004F3378">
        <w:rPr>
          <w:rFonts w:ascii="Times New Roman" w:hAnsi="Times New Roman"/>
          <w:sz w:val="24"/>
          <w:szCs w:val="24"/>
        </w:rPr>
        <w:t>, мотивированных на практическое использования</w:t>
      </w:r>
      <w:r w:rsidR="009839CE">
        <w:rPr>
          <w:rFonts w:ascii="Times New Roman" w:hAnsi="Times New Roman"/>
          <w:sz w:val="24"/>
          <w:szCs w:val="24"/>
        </w:rPr>
        <w:t xml:space="preserve"> 2</w:t>
      </w:r>
      <w:r w:rsidR="00E030F0" w:rsidRPr="004F3378">
        <w:rPr>
          <w:rFonts w:ascii="Times New Roman" w:hAnsi="Times New Roman"/>
          <w:sz w:val="24"/>
          <w:szCs w:val="24"/>
        </w:rPr>
        <w:t xml:space="preserve"> ИЯ в будущей профессиональной жизни.</w:t>
      </w:r>
    </w:p>
    <w:p w14:paraId="1DC8DA20" w14:textId="77777777" w:rsidR="00E030F0" w:rsidRPr="004F3378" w:rsidRDefault="00E030F0" w:rsidP="00E030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378">
        <w:rPr>
          <w:rFonts w:ascii="Times New Roman" w:hAnsi="Times New Roman"/>
          <w:sz w:val="24"/>
          <w:szCs w:val="24"/>
        </w:rPr>
        <w:t>Срок реализации: 2 года, 144 часа. 1год обучения-72 часа (2 часа в неделю), 2 год обучения-72 часа (2 часа в неделю)</w:t>
      </w:r>
    </w:p>
    <w:p w14:paraId="3D64BDC4" w14:textId="77777777" w:rsidR="00E030F0" w:rsidRPr="004F3378" w:rsidRDefault="00E030F0" w:rsidP="00C40D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hAnsi="Times New Roman"/>
          <w:b/>
          <w:sz w:val="24"/>
          <w:szCs w:val="24"/>
        </w:rPr>
        <w:t xml:space="preserve"> Формы обучения</w:t>
      </w:r>
      <w:r w:rsidRPr="004F3378">
        <w:rPr>
          <w:rFonts w:ascii="Times New Roman" w:hAnsi="Times New Roman"/>
          <w:sz w:val="24"/>
          <w:szCs w:val="24"/>
        </w:rPr>
        <w:t xml:space="preserve">: Обучение осуществляется в устной и письменной форме </w:t>
      </w:r>
      <w:proofErr w:type="spellStart"/>
      <w:r w:rsidRPr="004F3378">
        <w:rPr>
          <w:rFonts w:ascii="Times New Roman" w:hAnsi="Times New Roman"/>
          <w:sz w:val="24"/>
          <w:szCs w:val="24"/>
        </w:rPr>
        <w:t>билингвайно</w:t>
      </w:r>
      <w:proofErr w:type="spellEnd"/>
      <w:r w:rsidRPr="004F3378">
        <w:rPr>
          <w:rFonts w:ascii="Times New Roman" w:hAnsi="Times New Roman"/>
          <w:sz w:val="24"/>
          <w:szCs w:val="24"/>
        </w:rPr>
        <w:t xml:space="preserve"> (на русском, </w:t>
      </w:r>
      <w:proofErr w:type="gramStart"/>
      <w:r w:rsidRPr="004F3378">
        <w:rPr>
          <w:rFonts w:ascii="Times New Roman" w:hAnsi="Times New Roman"/>
          <w:sz w:val="24"/>
          <w:szCs w:val="24"/>
        </w:rPr>
        <w:t>немецком,  языках</w:t>
      </w:r>
      <w:proofErr w:type="gramEnd"/>
      <w:r w:rsidRPr="004F3378">
        <w:rPr>
          <w:rFonts w:ascii="Times New Roman" w:hAnsi="Times New Roman"/>
          <w:sz w:val="24"/>
          <w:szCs w:val="24"/>
        </w:rPr>
        <w:t>), используются аутентичные тексты из периодической печати, технические и медицинские инструкции,  аудиофайлы зарубежных радиокомпаний.</w:t>
      </w:r>
      <w:r w:rsidR="00C40DB2" w:rsidRPr="004F3378">
        <w:rPr>
          <w:rFonts w:ascii="Times New Roman" w:hAnsi="Times New Roman"/>
          <w:sz w:val="24"/>
          <w:szCs w:val="24"/>
        </w:rPr>
        <w:t xml:space="preserve"> </w:t>
      </w:r>
      <w:r w:rsidR="00C40DB2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формой организации учебной деятельности является классно-урочная система с варьированием режимов работы: большая группа, малая группа, парная работа, индивидуальная (по карточкам). </w:t>
      </w:r>
      <w:r w:rsidRPr="004F3378">
        <w:rPr>
          <w:rFonts w:ascii="Times New Roman" w:hAnsi="Times New Roman"/>
          <w:sz w:val="24"/>
          <w:szCs w:val="24"/>
        </w:rPr>
        <w:t xml:space="preserve">Проблемные задачи, проектные задания помогут дальнейшему развитию коммуникативной культуры и духовного </w:t>
      </w:r>
      <w:proofErr w:type="gramStart"/>
      <w:r w:rsidRPr="004F3378">
        <w:rPr>
          <w:rFonts w:ascii="Times New Roman" w:hAnsi="Times New Roman"/>
          <w:sz w:val="24"/>
          <w:szCs w:val="24"/>
        </w:rPr>
        <w:t>потенциала  и</w:t>
      </w:r>
      <w:proofErr w:type="gramEnd"/>
      <w:r w:rsidRPr="004F3378">
        <w:rPr>
          <w:rFonts w:ascii="Times New Roman" w:hAnsi="Times New Roman"/>
          <w:sz w:val="24"/>
          <w:szCs w:val="24"/>
        </w:rPr>
        <w:t xml:space="preserve"> нравственному воспитанию учащихся. </w:t>
      </w:r>
      <w:r w:rsidRPr="004F3378">
        <w:rPr>
          <w:rFonts w:ascii="Times New Roman" w:hAnsi="Times New Roman"/>
          <w:iCs/>
          <w:sz w:val="24"/>
          <w:szCs w:val="24"/>
        </w:rPr>
        <w:t xml:space="preserve">Занятия включают в себя организационную, теоретическую и практическую части. </w:t>
      </w:r>
      <w:r w:rsidR="004A58C7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</w:t>
      </w:r>
      <w:r w:rsidR="0098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ЗУН учащихся </w:t>
      </w:r>
      <w:r w:rsidR="004A58C7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проводиться как </w:t>
      </w:r>
      <w:proofErr w:type="spellStart"/>
      <w:r w:rsidR="004A58C7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аудиторно</w:t>
      </w:r>
      <w:proofErr w:type="spellEnd"/>
      <w:r w:rsidR="004A58C7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вне аудитории, как индивидуально, так и коллективно.</w:t>
      </w:r>
      <w:r w:rsidR="004A58C7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CD0CE42" w14:textId="77777777" w:rsidR="000466DA" w:rsidRDefault="000E010F" w:rsidP="000E010F">
      <w:pPr>
        <w:spacing w:after="0" w:line="240" w:lineRule="auto"/>
        <w:jc w:val="both"/>
        <w:rPr>
          <w:color w:val="000000"/>
        </w:rPr>
      </w:pPr>
      <w:r w:rsidRPr="004F3378">
        <w:rPr>
          <w:rFonts w:ascii="Times New Roman" w:hAnsi="Times New Roman"/>
          <w:b/>
          <w:sz w:val="24"/>
          <w:szCs w:val="24"/>
        </w:rPr>
        <w:t>Цель программы:</w:t>
      </w:r>
      <w:r w:rsidR="000466DA" w:rsidRPr="000466DA">
        <w:rPr>
          <w:color w:val="000000"/>
        </w:rPr>
        <w:t xml:space="preserve"> </w:t>
      </w:r>
      <w:r w:rsidR="000466DA" w:rsidRPr="000466DA">
        <w:rPr>
          <w:rFonts w:ascii="Times New Roman" w:hAnsi="Times New Roman" w:cs="Times New Roman"/>
          <w:color w:val="000000"/>
          <w:sz w:val="24"/>
        </w:rPr>
        <w:t>формирование и развитие коммуникативной компетенции в совокупности с ре</w:t>
      </w:r>
      <w:r w:rsidR="000466DA" w:rsidRPr="000466DA">
        <w:rPr>
          <w:rFonts w:ascii="Times New Roman" w:hAnsi="Times New Roman" w:cs="Times New Roman"/>
          <w:color w:val="000000"/>
          <w:sz w:val="24"/>
        </w:rPr>
        <w:softHyphen/>
        <w:t>чевой и языковой компетенцией.</w:t>
      </w:r>
      <w:r w:rsidR="000466DA" w:rsidRPr="000466DA">
        <w:rPr>
          <w:color w:val="000000"/>
          <w:sz w:val="24"/>
        </w:rPr>
        <w:t xml:space="preserve"> </w:t>
      </w:r>
    </w:p>
    <w:p w14:paraId="5185B3CF" w14:textId="77777777" w:rsidR="00395A97" w:rsidRPr="004F3378" w:rsidRDefault="000E010F" w:rsidP="000E0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3378">
        <w:rPr>
          <w:rFonts w:ascii="Times New Roman" w:hAnsi="Times New Roman"/>
          <w:b/>
          <w:sz w:val="24"/>
          <w:szCs w:val="24"/>
        </w:rPr>
        <w:t xml:space="preserve"> Задачи программы: </w:t>
      </w:r>
    </w:p>
    <w:p w14:paraId="114FF361" w14:textId="77777777" w:rsidR="000E010F" w:rsidRPr="004F3378" w:rsidRDefault="000E010F" w:rsidP="000E010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приобщить учащихся к иноязычной культуре, к новому для них языковому пространству.</w:t>
      </w:r>
    </w:p>
    <w:p w14:paraId="43388849" w14:textId="77777777" w:rsidR="000E010F" w:rsidRPr="004F3378" w:rsidRDefault="000E010F" w:rsidP="000E01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 актуальные</w:t>
      </w:r>
      <w:proofErr w:type="gramEnd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темы, посвященные современным проблемам научно-технического прогресса; </w:t>
      </w:r>
    </w:p>
    <w:p w14:paraId="6AD12D43" w14:textId="77777777" w:rsidR="000E010F" w:rsidRPr="004F3378" w:rsidRDefault="000E010F" w:rsidP="000E01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учебно-информационные навыки: умение работать с книгой, словарями и другой справочной литературой; </w:t>
      </w:r>
    </w:p>
    <w:p w14:paraId="75C24DE3" w14:textId="77777777" w:rsidR="000E010F" w:rsidRPr="004F3378" w:rsidRDefault="000E010F" w:rsidP="000E01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различными способами обработки информации</w:t>
      </w:r>
    </w:p>
    <w:p w14:paraId="3A32E2B2" w14:textId="77777777" w:rsidR="000E010F" w:rsidRPr="004F3378" w:rsidRDefault="000E010F" w:rsidP="000E01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 навыки</w:t>
      </w:r>
      <w:proofErr w:type="gramEnd"/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ознакомительного и просмотрового чтения (компрессия текста, снижение уровня эквивалентности). </w:t>
      </w:r>
    </w:p>
    <w:p w14:paraId="4D2F896D" w14:textId="77777777" w:rsidR="00232905" w:rsidRDefault="00232905" w:rsidP="00D51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решает задачу реализации личностной и социальной значимости процесса овладения иностранным языком и иноязычной культуре и предполагает решение задач, обеспечивающих:</w:t>
      </w:r>
      <w:r w:rsidR="00D51FE9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и доброжелательного отношения к народу, язык которого стал предметом изучения;</w:t>
      </w:r>
      <w:r w:rsidR="00D51FE9"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оценочно-эмоционального отношения к миру.</w:t>
      </w:r>
    </w:p>
    <w:p w14:paraId="33B7EE5E" w14:textId="77777777" w:rsidR="000466DA" w:rsidRDefault="000466DA" w:rsidP="00046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развития коммуни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на данном этапе обучения, а также уровень развития ком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тивной компетенции неразрывно связано с социокультурной осведомлённостью учащихся. Все указанные содержательные линии находятся в тесной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взаимосвязи и единстве учебной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«Филология</w:t>
      </w:r>
      <w:r w:rsidRPr="00046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24068D6" w14:textId="77777777" w:rsidR="007E3A7B" w:rsidRPr="000466DA" w:rsidRDefault="007E3A7B" w:rsidP="00046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02A7AA" w14:textId="77777777" w:rsidR="000466DA" w:rsidRPr="004F3378" w:rsidRDefault="000466DA" w:rsidP="00D51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7215D" w14:textId="59C21493" w:rsidR="007E3A7B" w:rsidRDefault="007E3A7B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9C319C" w14:textId="5427D7DB" w:rsidR="00FC2D45" w:rsidRDefault="00FC2D45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90D084" w14:textId="77777777" w:rsidR="00FC2D45" w:rsidRDefault="00FC2D45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F7C953" w14:textId="77777777" w:rsidR="007E3A7B" w:rsidRDefault="007E3A7B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F33525" w14:textId="77777777" w:rsidR="007E3A7B" w:rsidRDefault="007E3A7B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4A848F" w14:textId="77777777" w:rsidR="007E3A7B" w:rsidRPr="007E3A7B" w:rsidRDefault="007E3A7B" w:rsidP="007E3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Предметное содержание речи</w:t>
      </w:r>
    </w:p>
    <w:p w14:paraId="47CC6407" w14:textId="77777777" w:rsidR="007E3A7B" w:rsidRPr="007E3A7B" w:rsidRDefault="007E3A7B" w:rsidP="007E3A7B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726379D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Межличностные взаимоотношения в семье, со сверстни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ками. Внешность и черты характера человека.</w:t>
      </w:r>
    </w:p>
    <w:p w14:paraId="6030380F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 и увлечения (чтение, кино, театр и др.). Виды от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дыха, путешествия. Транспорт. Покупки.</w:t>
      </w:r>
    </w:p>
    <w:p w14:paraId="34E36FDE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режим труда и отдыха, спорт, пи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тание.</w:t>
      </w:r>
    </w:p>
    <w:p w14:paraId="14475804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образование, школьная жизнь, изучаемые пред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меты и отношение к ним. Переписка с зарубежными сверстни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ками. Каникулы в различное время года.</w:t>
      </w:r>
    </w:p>
    <w:p w14:paraId="1008460E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профессий. Проблемы выбора профессии. Роль ино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странного языка в планах на будущее.</w:t>
      </w:r>
    </w:p>
    <w:p w14:paraId="28744E32" w14:textId="77777777" w:rsidR="007E3A7B" w:rsidRPr="007E3A7B" w:rsidRDefault="007E3A7B" w:rsidP="007E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Природа. Проблемы экологии. Защита окружающей сре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ды. Климат, погода.</w:t>
      </w:r>
    </w:p>
    <w:p w14:paraId="10E8961B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массовой информации и коммуникации (пресса, телевидение, радио, Интернет).</w:t>
      </w:r>
    </w:p>
    <w:p w14:paraId="45D3374A" w14:textId="77777777" w:rsidR="007E3A7B" w:rsidRPr="007E3A7B" w:rsidRDefault="007E3A7B" w:rsidP="007E3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A7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Страна/страны второго иностранного языка и родная стра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их географическое положение, столицы и крупные города, достопримечательности, культурные особенности (националь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праздники, знаменательные даты, традиции, обычаи). Вы</w:t>
      </w:r>
      <w:r w:rsidRPr="007E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дающиеся люди, их вклад в науку и мировую культуру.</w:t>
      </w:r>
    </w:p>
    <w:p w14:paraId="52FCF589" w14:textId="77777777" w:rsidR="007E3A7B" w:rsidRPr="007E3A7B" w:rsidRDefault="007E3A7B" w:rsidP="007E3A7B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D6478F0" w14:textId="77777777" w:rsidR="00232905" w:rsidRPr="004F3378" w:rsidRDefault="00232905" w:rsidP="00046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3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28065CF" w14:textId="77777777" w:rsidR="007E3A7B" w:rsidRDefault="007E3A7B" w:rsidP="000527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CE68C7" w14:textId="77777777" w:rsidR="007E3A7B" w:rsidRDefault="007E3A7B" w:rsidP="000527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966513" w14:textId="77777777" w:rsidR="0005278B" w:rsidRPr="004F3378" w:rsidRDefault="0005278B" w:rsidP="000527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378">
        <w:rPr>
          <w:rFonts w:ascii="Times New Roman" w:hAnsi="Times New Roman"/>
          <w:b/>
          <w:sz w:val="24"/>
          <w:szCs w:val="24"/>
        </w:rPr>
        <w:t>Учебный план</w:t>
      </w:r>
    </w:p>
    <w:p w14:paraId="2BB04805" w14:textId="77777777" w:rsidR="000E010F" w:rsidRPr="004F3378" w:rsidRDefault="0005278B" w:rsidP="000527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3378">
        <w:rPr>
          <w:rFonts w:ascii="Times New Roman" w:hAnsi="Times New Roman"/>
          <w:b/>
          <w:sz w:val="24"/>
          <w:szCs w:val="24"/>
        </w:rPr>
        <w:t>1 год обучения</w:t>
      </w:r>
      <w:r w:rsidR="00B11E76" w:rsidRPr="004F3378">
        <w:rPr>
          <w:rFonts w:ascii="Times New Roman" w:hAnsi="Times New Roman"/>
          <w:b/>
          <w:sz w:val="24"/>
          <w:szCs w:val="24"/>
        </w:rPr>
        <w:t>-72 часа</w:t>
      </w:r>
    </w:p>
    <w:p w14:paraId="24C7B18C" w14:textId="77777777" w:rsidR="00B11E76" w:rsidRPr="004F3378" w:rsidRDefault="00B11E76" w:rsidP="000527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1947"/>
        <w:gridCol w:w="830"/>
        <w:gridCol w:w="1023"/>
        <w:gridCol w:w="1342"/>
        <w:gridCol w:w="1225"/>
        <w:gridCol w:w="2418"/>
      </w:tblGrid>
      <w:tr w:rsidR="008F6C04" w:rsidRPr="004F3378" w14:paraId="1942E97F" w14:textId="77777777" w:rsidTr="008F6C04">
        <w:trPr>
          <w:trHeight w:val="255"/>
        </w:trPr>
        <w:tc>
          <w:tcPr>
            <w:tcW w:w="561" w:type="dxa"/>
            <w:vMerge w:val="restart"/>
          </w:tcPr>
          <w:p w14:paraId="1BF31783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14:paraId="57D9B349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47" w:type="dxa"/>
            <w:vMerge w:val="restart"/>
          </w:tcPr>
          <w:p w14:paraId="55BFE849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раздела,</w:t>
            </w:r>
          </w:p>
          <w:p w14:paraId="3E3F2085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554" w:type="dxa"/>
            <w:gridSpan w:val="4"/>
          </w:tcPr>
          <w:p w14:paraId="16CF6CA7" w14:textId="77777777" w:rsidR="008F6C04" w:rsidRPr="004F3378" w:rsidRDefault="008F6C04" w:rsidP="008F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509" w:type="dxa"/>
            <w:vMerge w:val="restart"/>
          </w:tcPr>
          <w:p w14:paraId="2E881072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</w:p>
          <w:p w14:paraId="34EBADB9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аттестации/</w:t>
            </w:r>
          </w:p>
          <w:p w14:paraId="5074508C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контроля</w:t>
            </w:r>
          </w:p>
        </w:tc>
      </w:tr>
      <w:tr w:rsidR="008F6C04" w:rsidRPr="004F3378" w14:paraId="08881410" w14:textId="77777777" w:rsidTr="008F6C04">
        <w:trPr>
          <w:trHeight w:val="570"/>
        </w:trPr>
        <w:tc>
          <w:tcPr>
            <w:tcW w:w="561" w:type="dxa"/>
            <w:vMerge/>
          </w:tcPr>
          <w:p w14:paraId="3704706C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947" w:type="dxa"/>
            <w:vMerge/>
          </w:tcPr>
          <w:p w14:paraId="4059BD6B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14:paraId="4DC49813" w14:textId="77777777" w:rsidR="008F6C04" w:rsidRPr="004F3378" w:rsidRDefault="008F6C04" w:rsidP="00A14A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48" w:type="dxa"/>
          </w:tcPr>
          <w:p w14:paraId="0A0AE174" w14:textId="77777777" w:rsidR="008F6C04" w:rsidRPr="004F3378" w:rsidRDefault="008F6C04" w:rsidP="00A14A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90" w:type="dxa"/>
          </w:tcPr>
          <w:p w14:paraId="5E77DCBB" w14:textId="77777777" w:rsidR="008F6C04" w:rsidRPr="004F3378" w:rsidRDefault="008F6C04" w:rsidP="00A14A7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270" w:type="dxa"/>
          </w:tcPr>
          <w:p w14:paraId="375BD79D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8F6C04">
              <w:rPr>
                <w:rFonts w:ascii="Times New Roman,Bold" w:hAnsi="Times New Roman,Bold" w:cs="Times New Roman,Bold"/>
                <w:b/>
                <w:bCs/>
                <w:szCs w:val="24"/>
              </w:rPr>
              <w:t>Контроль</w:t>
            </w:r>
          </w:p>
        </w:tc>
        <w:tc>
          <w:tcPr>
            <w:tcW w:w="2509" w:type="dxa"/>
            <w:vMerge/>
          </w:tcPr>
          <w:p w14:paraId="596B682B" w14:textId="77777777" w:rsidR="008F6C04" w:rsidRPr="004F3378" w:rsidRDefault="008F6C04" w:rsidP="00A14A70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8F6C04" w:rsidRPr="004F3378" w14:paraId="70441038" w14:textId="77777777" w:rsidTr="008F6C04">
        <w:tc>
          <w:tcPr>
            <w:tcW w:w="561" w:type="dxa"/>
          </w:tcPr>
          <w:p w14:paraId="67766681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444741A6" w14:textId="77777777" w:rsidR="008F6C04" w:rsidRPr="004F3378" w:rsidRDefault="008F6C04" w:rsidP="00A14A7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F3378">
              <w:rPr>
                <w:rFonts w:ascii="Times New Roman" w:hAnsi="Times New Roman"/>
                <w:i/>
                <w:sz w:val="24"/>
                <w:szCs w:val="24"/>
              </w:rPr>
              <w:t>Вводное организационное занятие</w:t>
            </w:r>
          </w:p>
        </w:tc>
        <w:tc>
          <w:tcPr>
            <w:tcW w:w="846" w:type="dxa"/>
          </w:tcPr>
          <w:p w14:paraId="7CAE4E86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14:paraId="460766FC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14:paraId="2506B893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0DE3AFE1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9" w:type="dxa"/>
          </w:tcPr>
          <w:p w14:paraId="72DF015C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C04" w:rsidRPr="004F3378" w14:paraId="64070EA3" w14:textId="77777777" w:rsidTr="008F6C04">
        <w:tc>
          <w:tcPr>
            <w:tcW w:w="561" w:type="dxa"/>
          </w:tcPr>
          <w:p w14:paraId="7E2F2076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14:paraId="70FD5343" w14:textId="77777777" w:rsidR="008F6C04" w:rsidRPr="004F3378" w:rsidRDefault="008F6C04" w:rsidP="00052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Каникулы. Свободное время. Хобби</w:t>
            </w:r>
          </w:p>
          <w:p w14:paraId="4170300B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7EFF5D5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</w:tcPr>
          <w:p w14:paraId="1BB6AC12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0" w:type="dxa"/>
          </w:tcPr>
          <w:p w14:paraId="49F3F126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0" w:type="dxa"/>
          </w:tcPr>
          <w:p w14:paraId="2E772B01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2CB983EE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Защи</w:t>
            </w:r>
            <w:r>
              <w:rPr>
                <w:rFonts w:ascii="Times New Roman" w:hAnsi="Times New Roman"/>
                <w:sz w:val="24"/>
                <w:szCs w:val="24"/>
              </w:rPr>
              <w:t>та проекта «Мое хобби./ Каникулы моей мечты</w:t>
            </w:r>
            <w:r w:rsidRPr="004F33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F6C04" w:rsidRPr="004F3378" w14:paraId="10FD3405" w14:textId="77777777" w:rsidTr="008F6C04">
        <w:tc>
          <w:tcPr>
            <w:tcW w:w="561" w:type="dxa"/>
          </w:tcPr>
          <w:p w14:paraId="7DC9607F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</w:tcPr>
          <w:p w14:paraId="3187EDCF" w14:textId="77777777" w:rsidR="008F6C04" w:rsidRPr="004F3378" w:rsidRDefault="008F6C04" w:rsidP="0005278B">
            <w:pPr>
              <w:rPr>
                <w:rFonts w:ascii="Times New Roman" w:hAnsi="Times New Roman"/>
                <w:sz w:val="24"/>
                <w:szCs w:val="24"/>
              </w:rPr>
            </w:pPr>
            <w:r>
              <w:t>Мои планы на будущее. Выбор профессии</w:t>
            </w:r>
          </w:p>
        </w:tc>
        <w:tc>
          <w:tcPr>
            <w:tcW w:w="846" w:type="dxa"/>
          </w:tcPr>
          <w:p w14:paraId="46BAF9D6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48" w:type="dxa"/>
          </w:tcPr>
          <w:p w14:paraId="0E0F6634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14:paraId="7FD09C19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14:paraId="010168AA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2E1905B8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Лексико-грамматический тест-зачет</w:t>
            </w:r>
          </w:p>
        </w:tc>
      </w:tr>
      <w:tr w:rsidR="008F6C04" w:rsidRPr="004F3378" w14:paraId="431479CE" w14:textId="77777777" w:rsidTr="008F6C04">
        <w:tc>
          <w:tcPr>
            <w:tcW w:w="561" w:type="dxa"/>
          </w:tcPr>
          <w:p w14:paraId="5CC1706E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14:paraId="04030E88" w14:textId="77777777" w:rsidR="008F6C04" w:rsidRDefault="008F6C04" w:rsidP="0005278B">
            <w:r>
              <w:t>Фитнес и спорт</w:t>
            </w:r>
          </w:p>
        </w:tc>
        <w:tc>
          <w:tcPr>
            <w:tcW w:w="846" w:type="dxa"/>
          </w:tcPr>
          <w:p w14:paraId="04513C0B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8" w:type="dxa"/>
          </w:tcPr>
          <w:p w14:paraId="3B793429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33D2CB48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38CD6073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39F9E6B5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 «ЗОЖ»</w:t>
            </w:r>
          </w:p>
        </w:tc>
      </w:tr>
      <w:tr w:rsidR="008F6C04" w:rsidRPr="004F3378" w14:paraId="796F2037" w14:textId="77777777" w:rsidTr="008F6C04">
        <w:tc>
          <w:tcPr>
            <w:tcW w:w="561" w:type="dxa"/>
          </w:tcPr>
          <w:p w14:paraId="0391BBB1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14:paraId="08DA1F57" w14:textId="77777777" w:rsidR="008F6C04" w:rsidRPr="004F3378" w:rsidRDefault="008F6C04" w:rsidP="000527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СМИ</w:t>
            </w:r>
          </w:p>
        </w:tc>
        <w:tc>
          <w:tcPr>
            <w:tcW w:w="846" w:type="dxa"/>
          </w:tcPr>
          <w:p w14:paraId="32F0FC43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1</w:t>
            </w:r>
            <w:r w:rsidR="00E01C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14:paraId="620A5DE5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14:paraId="42C105F0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0" w:type="dxa"/>
          </w:tcPr>
          <w:p w14:paraId="020DA9AC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6132EB06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Письменный/устный перевод-зачет</w:t>
            </w:r>
          </w:p>
        </w:tc>
      </w:tr>
      <w:tr w:rsidR="008F6C04" w:rsidRPr="004F3378" w14:paraId="69F67AA7" w14:textId="77777777" w:rsidTr="008F6C04">
        <w:tc>
          <w:tcPr>
            <w:tcW w:w="561" w:type="dxa"/>
          </w:tcPr>
          <w:p w14:paraId="3733E96C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</w:tcPr>
          <w:p w14:paraId="5D8EAF6C" w14:textId="77777777" w:rsidR="008F6C04" w:rsidRPr="004F3378" w:rsidRDefault="008F6C04" w:rsidP="000527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Толерантность в социуме</w:t>
            </w:r>
          </w:p>
        </w:tc>
        <w:tc>
          <w:tcPr>
            <w:tcW w:w="846" w:type="dxa"/>
          </w:tcPr>
          <w:p w14:paraId="45EC9E3F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8" w:type="dxa"/>
          </w:tcPr>
          <w:p w14:paraId="217FB2D3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3AFC1D9F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0" w:type="dxa"/>
          </w:tcPr>
          <w:p w14:paraId="750935D9" w14:textId="77777777" w:rsidR="008F6C04" w:rsidRPr="004F3378" w:rsidRDefault="00E01CC6" w:rsidP="00052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9" w:type="dxa"/>
          </w:tcPr>
          <w:p w14:paraId="7D63C4E8" w14:textId="77777777" w:rsidR="008F6C04" w:rsidRPr="004F3378" w:rsidRDefault="008F6C04" w:rsidP="00052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самостоятельных </w:t>
            </w:r>
            <w:r w:rsidR="00E0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психологических тестов</w:t>
            </w:r>
          </w:p>
          <w:p w14:paraId="7785FAE1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C04" w:rsidRPr="004F3378" w14:paraId="1B4C6B29" w14:textId="77777777" w:rsidTr="008F6C04">
        <w:tc>
          <w:tcPr>
            <w:tcW w:w="561" w:type="dxa"/>
          </w:tcPr>
          <w:p w14:paraId="2FCC4EAE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14:paraId="4BF34645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46" w:type="dxa"/>
          </w:tcPr>
          <w:p w14:paraId="4EDBB5D5" w14:textId="77777777" w:rsidR="008F6C04" w:rsidRPr="004F3378" w:rsidRDefault="008F6C04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  <w:tc>
          <w:tcPr>
            <w:tcW w:w="1048" w:type="dxa"/>
          </w:tcPr>
          <w:p w14:paraId="5DDB9461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F6C04" w:rsidRPr="004F337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390" w:type="dxa"/>
          </w:tcPr>
          <w:p w14:paraId="4BD82B93" w14:textId="77777777" w:rsidR="008F6C04" w:rsidRPr="004F3378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F6C04" w:rsidRPr="004F3378">
              <w:rPr>
                <w:rFonts w:ascii="Times New Roman" w:hAnsi="Times New Roman"/>
                <w:sz w:val="24"/>
                <w:szCs w:val="24"/>
              </w:rPr>
              <w:t xml:space="preserve">  часов</w:t>
            </w:r>
          </w:p>
        </w:tc>
        <w:tc>
          <w:tcPr>
            <w:tcW w:w="1270" w:type="dxa"/>
          </w:tcPr>
          <w:p w14:paraId="3F0C742E" w14:textId="77777777" w:rsidR="008F6C04" w:rsidRPr="00E01CC6" w:rsidRDefault="00E01CC6" w:rsidP="00A14A70">
            <w:pPr>
              <w:rPr>
                <w:rFonts w:ascii="Times New Roman" w:hAnsi="Times New Roman"/>
                <w:sz w:val="24"/>
                <w:szCs w:val="24"/>
              </w:rPr>
            </w:pPr>
            <w:r w:rsidRPr="00E01CC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509" w:type="dxa"/>
          </w:tcPr>
          <w:p w14:paraId="5BD1D104" w14:textId="77777777" w:rsidR="008F6C04" w:rsidRPr="004F3378" w:rsidRDefault="008F6C04" w:rsidP="00A14A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DB7BC2A" w14:textId="77777777" w:rsidR="0005278B" w:rsidRPr="004F3378" w:rsidRDefault="0005278B" w:rsidP="0005278B">
      <w:pPr>
        <w:rPr>
          <w:rFonts w:ascii="Times New Roman" w:hAnsi="Times New Roman"/>
          <w:b/>
          <w:sz w:val="24"/>
          <w:szCs w:val="24"/>
        </w:rPr>
      </w:pPr>
    </w:p>
    <w:p w14:paraId="6CBA80E8" w14:textId="77777777" w:rsidR="00E2726E" w:rsidRPr="00E2726E" w:rsidRDefault="00D751FA" w:rsidP="00E2726E">
      <w:pPr>
        <w:spacing w:after="0" w:line="240" w:lineRule="auto"/>
        <w:rPr>
          <w:rFonts w:ascii="Times New Roman" w:hAnsi="Times New Roman" w:cs="Times New Roman"/>
        </w:rPr>
      </w:pPr>
      <w:r w:rsidRPr="00E2726E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Структура и тематическое содержание курса</w:t>
      </w:r>
      <w:r w:rsidRPr="00E272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E27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E2726E" w:rsidRPr="00E2726E">
        <w:rPr>
          <w:rFonts w:ascii="Times New Roman" w:hAnsi="Times New Roman" w:cs="Times New Roman"/>
          <w:b/>
          <w:sz w:val="24"/>
        </w:rPr>
        <w:t>Каникулы. Свободное время. Хобби (16 часов)</w:t>
      </w:r>
    </w:p>
    <w:p w14:paraId="49F02277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Мои летние каникулы (</w:t>
      </w:r>
      <w:r w:rsidRPr="00E2726E">
        <w:rPr>
          <w:rFonts w:ascii="Times New Roman" w:hAnsi="Times New Roman" w:cs="Times New Roman"/>
          <w:sz w:val="24"/>
          <w:lang w:val="de-DE"/>
        </w:rPr>
        <w:t>Perfekt</w:t>
      </w:r>
      <w:r w:rsidRPr="00E2726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2726E">
        <w:rPr>
          <w:rFonts w:ascii="Times New Roman" w:hAnsi="Times New Roman" w:cs="Times New Roman"/>
          <w:sz w:val="24"/>
          <w:lang w:val="de-DE"/>
        </w:rPr>
        <w:t>Pr</w:t>
      </w:r>
      <w:proofErr w:type="spellEnd"/>
      <w:r w:rsidRPr="00E2726E">
        <w:rPr>
          <w:rFonts w:ascii="Times New Roman" w:hAnsi="Times New Roman" w:cs="Times New Roman"/>
          <w:sz w:val="24"/>
        </w:rPr>
        <w:t>ä</w:t>
      </w:r>
      <w:proofErr w:type="spellStart"/>
      <w:r w:rsidRPr="00E2726E">
        <w:rPr>
          <w:rFonts w:ascii="Times New Roman" w:hAnsi="Times New Roman" w:cs="Times New Roman"/>
          <w:sz w:val="24"/>
          <w:lang w:val="de-DE"/>
        </w:rPr>
        <w:t>teritum</w:t>
      </w:r>
      <w:proofErr w:type="spellEnd"/>
      <w:r w:rsidRPr="00E2726E">
        <w:rPr>
          <w:rFonts w:ascii="Times New Roman" w:hAnsi="Times New Roman" w:cs="Times New Roman"/>
          <w:sz w:val="24"/>
        </w:rPr>
        <w:t>)</w:t>
      </w:r>
    </w:p>
    <w:p w14:paraId="1C671583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Описание погоды в разные времена года</w:t>
      </w:r>
    </w:p>
    <w:p w14:paraId="39B0F3BE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Свободное время</w:t>
      </w:r>
    </w:p>
    <w:p w14:paraId="54839FDB" w14:textId="77777777" w:rsidR="00E2726E" w:rsidRPr="00E2726E" w:rsidRDefault="00E2726E" w:rsidP="00E27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726E">
        <w:rPr>
          <w:rFonts w:ascii="Times New Roman" w:hAnsi="Times New Roman" w:cs="Times New Roman"/>
          <w:sz w:val="24"/>
        </w:rPr>
        <w:t>Хобби</w:t>
      </w:r>
    </w:p>
    <w:p w14:paraId="58987A9C" w14:textId="77777777" w:rsidR="00D751FA" w:rsidRDefault="00D751FA" w:rsidP="00E27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49BA5" w14:textId="77777777" w:rsidR="004F3378" w:rsidRPr="00C367A6" w:rsidRDefault="004F3378" w:rsidP="004F3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3F524" w14:textId="77777777" w:rsidR="00D751FA" w:rsidRPr="00E2726E" w:rsidRDefault="00D751FA" w:rsidP="00E2726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</w:t>
      </w:r>
      <w:r w:rsidR="00E2726E" w:rsidRPr="00E2726E">
        <w:rPr>
          <w:rFonts w:ascii="Times New Roman" w:hAnsi="Times New Roman" w:cs="Times New Roman"/>
          <w:b/>
          <w:sz w:val="24"/>
        </w:rPr>
        <w:t>Мои планы на будущее. Выбор профессии (18 часов)</w:t>
      </w:r>
    </w:p>
    <w:p w14:paraId="071024A6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Мир профессий</w:t>
      </w:r>
    </w:p>
    <w:p w14:paraId="115A9B20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Моя будущая профессия</w:t>
      </w:r>
    </w:p>
    <w:p w14:paraId="5BFDC22D" w14:textId="77777777" w:rsidR="00E2726E" w:rsidRPr="00E2726E" w:rsidRDefault="00E2726E" w:rsidP="00E2726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726E">
        <w:rPr>
          <w:rFonts w:ascii="Times New Roman" w:hAnsi="Times New Roman" w:cs="Times New Roman"/>
          <w:sz w:val="24"/>
        </w:rPr>
        <w:t>Рейтинг профессий на рынке труда</w:t>
      </w:r>
    </w:p>
    <w:p w14:paraId="310F25B5" w14:textId="77777777" w:rsidR="00E2726E" w:rsidRPr="00E2726E" w:rsidRDefault="00E2726E" w:rsidP="00E27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726E">
        <w:rPr>
          <w:rFonts w:ascii="Times New Roman" w:hAnsi="Times New Roman" w:cs="Times New Roman"/>
          <w:sz w:val="24"/>
        </w:rPr>
        <w:t>Придаточные определительные предложения</w:t>
      </w:r>
    </w:p>
    <w:p w14:paraId="2D265B62" w14:textId="77777777" w:rsidR="004F3378" w:rsidRDefault="004F3378" w:rsidP="004F3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8C9525" w14:textId="77777777" w:rsidR="00880A00" w:rsidRPr="002C3ECA" w:rsidRDefault="00D751FA" w:rsidP="00880A00">
      <w:pPr>
        <w:spacing w:after="0"/>
        <w:rPr>
          <w:rFonts w:ascii="Times New Roman" w:hAnsi="Times New Roman" w:cs="Times New Roman"/>
          <w:b/>
          <w:sz w:val="24"/>
        </w:rPr>
      </w:pP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3. </w:t>
      </w:r>
      <w:r w:rsidR="00880A00" w:rsidRPr="002C3ECA">
        <w:rPr>
          <w:rFonts w:ascii="Times New Roman" w:hAnsi="Times New Roman" w:cs="Times New Roman"/>
          <w:b/>
          <w:sz w:val="24"/>
        </w:rPr>
        <w:t>Фитнес и спорт (12</w:t>
      </w:r>
      <w:r w:rsidR="002C3ECA" w:rsidRPr="002C3ECA">
        <w:rPr>
          <w:rFonts w:ascii="Times New Roman" w:hAnsi="Times New Roman" w:cs="Times New Roman"/>
          <w:b/>
          <w:sz w:val="24"/>
        </w:rPr>
        <w:t xml:space="preserve"> часов</w:t>
      </w:r>
      <w:r w:rsidR="00880A00" w:rsidRPr="002C3ECA">
        <w:rPr>
          <w:rFonts w:ascii="Times New Roman" w:hAnsi="Times New Roman" w:cs="Times New Roman"/>
          <w:b/>
          <w:sz w:val="24"/>
        </w:rPr>
        <w:t>)</w:t>
      </w:r>
    </w:p>
    <w:p w14:paraId="33427E6A" w14:textId="77777777" w:rsidR="00880A00" w:rsidRPr="00880A00" w:rsidRDefault="00880A00" w:rsidP="00880A00">
      <w:pPr>
        <w:spacing w:after="0" w:line="240" w:lineRule="auto"/>
      </w:pPr>
      <w:r w:rsidRPr="00880A00">
        <w:rPr>
          <w:rFonts w:ascii="Times New Roman" w:hAnsi="Times New Roman" w:cs="Times New Roman"/>
          <w:sz w:val="24"/>
        </w:rPr>
        <w:t>ЗОЖ</w:t>
      </w:r>
    </w:p>
    <w:p w14:paraId="18F87769" w14:textId="77777777" w:rsidR="00880A00" w:rsidRPr="00880A00" w:rsidRDefault="00880A00" w:rsidP="00880A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80A00">
        <w:rPr>
          <w:rFonts w:ascii="Times New Roman" w:hAnsi="Times New Roman" w:cs="Times New Roman"/>
          <w:sz w:val="24"/>
        </w:rPr>
        <w:t>Как я занимаюсь спортом</w:t>
      </w:r>
    </w:p>
    <w:p w14:paraId="0F09B4E4" w14:textId="77777777" w:rsidR="00880A00" w:rsidRPr="00880A00" w:rsidRDefault="00880A00" w:rsidP="00880A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80A00">
        <w:rPr>
          <w:rFonts w:ascii="Times New Roman" w:hAnsi="Times New Roman" w:cs="Times New Roman"/>
          <w:sz w:val="24"/>
        </w:rPr>
        <w:t>Советы другу по ЗОЖ</w:t>
      </w:r>
    </w:p>
    <w:p w14:paraId="026D35B8" w14:textId="77777777" w:rsidR="00880A00" w:rsidRPr="00880A00" w:rsidRDefault="00880A00" w:rsidP="00880A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80A00">
        <w:rPr>
          <w:rFonts w:ascii="Times New Roman" w:hAnsi="Times New Roman" w:cs="Times New Roman"/>
          <w:sz w:val="24"/>
        </w:rPr>
        <w:t>Мой любимый вид спорта. Мой любимый спортсмен</w:t>
      </w:r>
    </w:p>
    <w:p w14:paraId="32B291BC" w14:textId="77777777" w:rsidR="00880A00" w:rsidRPr="00880A00" w:rsidRDefault="00880A00" w:rsidP="00880A0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80A00">
        <w:rPr>
          <w:rFonts w:ascii="Times New Roman" w:hAnsi="Times New Roman" w:cs="Times New Roman"/>
          <w:sz w:val="24"/>
        </w:rPr>
        <w:t>Из истории олимпийских игр</w:t>
      </w:r>
    </w:p>
    <w:p w14:paraId="078DB47E" w14:textId="77777777" w:rsidR="00D751FA" w:rsidRPr="00C367A6" w:rsidRDefault="00D751FA" w:rsidP="00880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1EC0F" w14:textId="77777777" w:rsidR="002C3ECA" w:rsidRDefault="00D751FA" w:rsidP="002C3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4. </w:t>
      </w:r>
      <w:r w:rsidR="002C3ECA" w:rsidRPr="002C3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СМИ (14часов)</w:t>
      </w:r>
    </w:p>
    <w:p w14:paraId="7BD9F4AE" w14:textId="77777777" w:rsidR="002C3ECA" w:rsidRPr="002C3ECA" w:rsidRDefault="002C3ECA" w:rsidP="002C3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Модальные глаголы</w:t>
      </w:r>
    </w:p>
    <w:p w14:paraId="738CB35D" w14:textId="77777777" w:rsidR="002C3ECA" w:rsidRPr="002C3ECA" w:rsidRDefault="002C3ECA" w:rsidP="002C3E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истории СМИ</w:t>
      </w:r>
    </w:p>
    <w:p w14:paraId="77C9F63C" w14:textId="77777777" w:rsidR="002C3ECA" w:rsidRPr="002C3ECA" w:rsidRDefault="002C3ECA" w:rsidP="002C3E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я предпочитаю получать информацию</w:t>
      </w:r>
    </w:p>
    <w:p w14:paraId="19F85AF4" w14:textId="77777777" w:rsidR="002C3ECA" w:rsidRPr="002C3ECA" w:rsidRDefault="002C3ECA" w:rsidP="002C3E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Советы при работе с компьютером</w:t>
      </w:r>
    </w:p>
    <w:p w14:paraId="67C5FF8E" w14:textId="77777777" w:rsidR="002C3ECA" w:rsidRPr="002C3ECA" w:rsidRDefault="002C3ECA" w:rsidP="002C3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Сайты для изучения ИЯ</w:t>
      </w:r>
    </w:p>
    <w:p w14:paraId="31E9DE47" w14:textId="77777777" w:rsidR="002C3ECA" w:rsidRDefault="002C3ECA" w:rsidP="00D751FA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010EA6" w14:textId="77777777" w:rsidR="002C3ECA" w:rsidRDefault="002C3ECA" w:rsidP="00A545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Толерантность в социуме (11 часов)</w:t>
      </w:r>
    </w:p>
    <w:p w14:paraId="679BF3BC" w14:textId="77777777" w:rsidR="003253A7" w:rsidRPr="00A5451D" w:rsidRDefault="00A5451D" w:rsidP="00A545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дружбы</w:t>
      </w:r>
    </w:p>
    <w:p w14:paraId="64E24FD5" w14:textId="77777777" w:rsidR="00A5451D" w:rsidRPr="00A5451D" w:rsidRDefault="00A5451D" w:rsidP="00A545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друг. Моя подруга</w:t>
      </w:r>
    </w:p>
    <w:p w14:paraId="591D84BB" w14:textId="77777777" w:rsidR="00A5451D" w:rsidRPr="00A5451D" w:rsidRDefault="00A5451D" w:rsidP="00A545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мне нравится в людях</w:t>
      </w:r>
    </w:p>
    <w:p w14:paraId="5C79D86B" w14:textId="77777777" w:rsidR="00A5451D" w:rsidRPr="00A5451D" w:rsidRDefault="00A5451D" w:rsidP="00A545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Толерантность </w:t>
      </w:r>
    </w:p>
    <w:p w14:paraId="49705C95" w14:textId="77777777" w:rsidR="00A5451D" w:rsidRPr="00A5451D" w:rsidRDefault="00A5451D" w:rsidP="00A545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Склонение прилагательных</w:t>
      </w:r>
    </w:p>
    <w:p w14:paraId="769CA68E" w14:textId="77777777" w:rsidR="00A5451D" w:rsidRDefault="00A5451D" w:rsidP="00D751FA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AE7B09" w14:textId="77777777" w:rsidR="00D751FA" w:rsidRPr="00C367A6" w:rsidRDefault="00D751FA" w:rsidP="00D751F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Презентация результатов и дос</w:t>
      </w:r>
      <w:r w:rsidR="00A54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тижений – итогового продукта (9</w:t>
      </w: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 </w:t>
      </w:r>
    </w:p>
    <w:p w14:paraId="2AB30660" w14:textId="77777777" w:rsidR="00A5451D" w:rsidRDefault="00A5451D" w:rsidP="00D751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 «Мое хобби», «Каникулы моей мечты», «Моя будущая профессия», «ЗОЖ»</w:t>
      </w:r>
    </w:p>
    <w:p w14:paraId="31085F53" w14:textId="77777777" w:rsidR="00A5451D" w:rsidRPr="00C367A6" w:rsidRDefault="00D751FA" w:rsidP="00A545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</w:t>
      </w:r>
      <w:r w:rsidR="00A5451D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лнение самостоятельных работ, тестов, лексико-грамматических зачетов,</w:t>
      </w:r>
    </w:p>
    <w:p w14:paraId="293DD3D0" w14:textId="77777777" w:rsidR="00D751FA" w:rsidRDefault="00D751FA" w:rsidP="00D751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3922D" w14:textId="299C1745" w:rsidR="00391A60" w:rsidRDefault="00391A60" w:rsidP="00FC2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57833" w14:textId="77777777" w:rsidR="00FC2D45" w:rsidRDefault="00FC2D45" w:rsidP="00FC2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BAA5A" w14:textId="77777777" w:rsidR="00391A60" w:rsidRDefault="00391A60" w:rsidP="00D751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32F03" w14:textId="77777777" w:rsidR="00391A60" w:rsidRPr="004F3378" w:rsidRDefault="00391A60" w:rsidP="00391A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4F3378">
        <w:rPr>
          <w:rFonts w:ascii="Times New Roman" w:hAnsi="Times New Roman"/>
          <w:b/>
          <w:sz w:val="24"/>
          <w:szCs w:val="24"/>
        </w:rPr>
        <w:t xml:space="preserve"> год обучения-72 часа</w:t>
      </w:r>
    </w:p>
    <w:p w14:paraId="732F6AB7" w14:textId="77777777" w:rsidR="00391A60" w:rsidRPr="004F3378" w:rsidRDefault="00391A60" w:rsidP="00391A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1947"/>
        <w:gridCol w:w="838"/>
        <w:gridCol w:w="1035"/>
        <w:gridCol w:w="1365"/>
        <w:gridCol w:w="1246"/>
        <w:gridCol w:w="2354"/>
      </w:tblGrid>
      <w:tr w:rsidR="00391A60" w:rsidRPr="004F3378" w14:paraId="5D6FD03F" w14:textId="77777777" w:rsidTr="006D4A61">
        <w:trPr>
          <w:trHeight w:val="255"/>
        </w:trPr>
        <w:tc>
          <w:tcPr>
            <w:tcW w:w="561" w:type="dxa"/>
            <w:vMerge w:val="restart"/>
          </w:tcPr>
          <w:p w14:paraId="7D1DEC95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14:paraId="000A04F2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47" w:type="dxa"/>
            <w:vMerge w:val="restart"/>
          </w:tcPr>
          <w:p w14:paraId="1B6C7249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раздела,</w:t>
            </w:r>
          </w:p>
          <w:p w14:paraId="2A69211B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554" w:type="dxa"/>
            <w:gridSpan w:val="4"/>
          </w:tcPr>
          <w:p w14:paraId="1E27CDF8" w14:textId="77777777" w:rsidR="00391A60" w:rsidRPr="004F3378" w:rsidRDefault="00391A60" w:rsidP="006D4A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509" w:type="dxa"/>
            <w:vMerge w:val="restart"/>
          </w:tcPr>
          <w:p w14:paraId="78156FAB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</w:p>
          <w:p w14:paraId="6969E562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аттестации/</w:t>
            </w:r>
          </w:p>
          <w:p w14:paraId="1E91E0F5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контроля</w:t>
            </w:r>
          </w:p>
        </w:tc>
      </w:tr>
      <w:tr w:rsidR="002121CA" w:rsidRPr="004F3378" w14:paraId="102B6C1B" w14:textId="77777777" w:rsidTr="006D4A61">
        <w:trPr>
          <w:trHeight w:val="570"/>
        </w:trPr>
        <w:tc>
          <w:tcPr>
            <w:tcW w:w="561" w:type="dxa"/>
            <w:vMerge/>
          </w:tcPr>
          <w:p w14:paraId="2594F866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947" w:type="dxa"/>
            <w:vMerge/>
          </w:tcPr>
          <w:p w14:paraId="5F0A3007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14:paraId="24E1679E" w14:textId="77777777" w:rsidR="00391A60" w:rsidRPr="004F3378" w:rsidRDefault="00391A60" w:rsidP="006D4A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48" w:type="dxa"/>
          </w:tcPr>
          <w:p w14:paraId="7650E187" w14:textId="77777777" w:rsidR="00391A60" w:rsidRPr="004F3378" w:rsidRDefault="00391A60" w:rsidP="006D4A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90" w:type="dxa"/>
          </w:tcPr>
          <w:p w14:paraId="17E8DCAD" w14:textId="77777777" w:rsidR="00391A60" w:rsidRPr="004F3378" w:rsidRDefault="00391A60" w:rsidP="006D4A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270" w:type="dxa"/>
          </w:tcPr>
          <w:p w14:paraId="5B668A39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8F6C04">
              <w:rPr>
                <w:rFonts w:ascii="Times New Roman,Bold" w:hAnsi="Times New Roman,Bold" w:cs="Times New Roman,Bold"/>
                <w:b/>
                <w:bCs/>
                <w:szCs w:val="24"/>
              </w:rPr>
              <w:t>Контроль</w:t>
            </w:r>
          </w:p>
        </w:tc>
        <w:tc>
          <w:tcPr>
            <w:tcW w:w="2509" w:type="dxa"/>
            <w:vMerge/>
          </w:tcPr>
          <w:p w14:paraId="07D1A173" w14:textId="77777777" w:rsidR="00391A60" w:rsidRPr="004F3378" w:rsidRDefault="00391A60" w:rsidP="006D4A61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2121CA" w:rsidRPr="004F3378" w14:paraId="443C9281" w14:textId="77777777" w:rsidTr="006D4A61">
        <w:tc>
          <w:tcPr>
            <w:tcW w:w="561" w:type="dxa"/>
          </w:tcPr>
          <w:p w14:paraId="6CDF0B8B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43CAB521" w14:textId="77777777" w:rsidR="00391A60" w:rsidRPr="004F3378" w:rsidRDefault="00391A60" w:rsidP="006D4A6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F3378">
              <w:rPr>
                <w:rFonts w:ascii="Times New Roman" w:hAnsi="Times New Roman"/>
                <w:i/>
                <w:sz w:val="24"/>
                <w:szCs w:val="24"/>
              </w:rPr>
              <w:t>Вводное организационное занятие</w:t>
            </w:r>
          </w:p>
        </w:tc>
        <w:tc>
          <w:tcPr>
            <w:tcW w:w="846" w:type="dxa"/>
          </w:tcPr>
          <w:p w14:paraId="5293808A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3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14:paraId="7FB707E5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14:paraId="2BB6CD43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1EED3A90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9" w:type="dxa"/>
          </w:tcPr>
          <w:p w14:paraId="0DEC7B22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1CA" w:rsidRPr="004F3378" w14:paraId="4C9934D4" w14:textId="77777777" w:rsidTr="006D4A61">
        <w:tc>
          <w:tcPr>
            <w:tcW w:w="561" w:type="dxa"/>
          </w:tcPr>
          <w:p w14:paraId="62CD3FD2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14:paraId="771636C6" w14:textId="77777777" w:rsidR="00391A60" w:rsidRPr="00D221E3" w:rsidRDefault="00014801" w:rsidP="006D4A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E3">
              <w:rPr>
                <w:rFonts w:ascii="Times New Roman" w:hAnsi="Times New Roman" w:cs="Times New Roman"/>
                <w:sz w:val="24"/>
              </w:rPr>
              <w:t>Праздники</w:t>
            </w:r>
          </w:p>
          <w:p w14:paraId="2A4041D1" w14:textId="77777777" w:rsidR="00391A60" w:rsidRPr="00D221E3" w:rsidRDefault="00391A60" w:rsidP="006D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E29BA60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</w:tcPr>
          <w:p w14:paraId="21DFF1B5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0" w:type="dxa"/>
          </w:tcPr>
          <w:p w14:paraId="274877E9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0" w:type="dxa"/>
          </w:tcPr>
          <w:p w14:paraId="222CE03E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2EA35FA6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Защи</w:t>
            </w:r>
            <w:r>
              <w:rPr>
                <w:rFonts w:ascii="Times New Roman" w:hAnsi="Times New Roman"/>
                <w:sz w:val="24"/>
                <w:szCs w:val="24"/>
              </w:rPr>
              <w:t>та проек</w:t>
            </w:r>
            <w:r w:rsidR="00014801">
              <w:rPr>
                <w:rFonts w:ascii="Times New Roman" w:hAnsi="Times New Roman"/>
                <w:sz w:val="24"/>
                <w:szCs w:val="24"/>
              </w:rPr>
              <w:t>та «Мой любимый праздник</w:t>
            </w:r>
            <w:r w:rsidRPr="004F33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121CA" w:rsidRPr="004F3378" w14:paraId="1296CD23" w14:textId="77777777" w:rsidTr="006D4A61">
        <w:tc>
          <w:tcPr>
            <w:tcW w:w="561" w:type="dxa"/>
          </w:tcPr>
          <w:p w14:paraId="2C8C7478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</w:tcPr>
          <w:p w14:paraId="235CF610" w14:textId="77777777" w:rsidR="00391A60" w:rsidRPr="00D221E3" w:rsidRDefault="00014801" w:rsidP="006D4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1E3">
              <w:rPr>
                <w:rFonts w:ascii="Times New Roman" w:hAnsi="Times New Roman" w:cs="Times New Roman"/>
                <w:sz w:val="24"/>
              </w:rPr>
              <w:t>Экология</w:t>
            </w:r>
          </w:p>
        </w:tc>
        <w:tc>
          <w:tcPr>
            <w:tcW w:w="846" w:type="dxa"/>
          </w:tcPr>
          <w:p w14:paraId="40588ED1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48" w:type="dxa"/>
          </w:tcPr>
          <w:p w14:paraId="206BBAF3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14:paraId="5FEFB9A4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14:paraId="0AB1BFB8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6014A1FA" w14:textId="77777777" w:rsidR="00391A60" w:rsidRPr="004F3378" w:rsidRDefault="002121CA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 «</w:t>
            </w:r>
            <w:r w:rsidR="00014801">
              <w:rPr>
                <w:rFonts w:ascii="Times New Roman" w:hAnsi="Times New Roman"/>
                <w:sz w:val="24"/>
                <w:szCs w:val="24"/>
              </w:rPr>
              <w:t>Экологические проблемы моего города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121CA" w:rsidRPr="004F3378" w14:paraId="2F40427F" w14:textId="77777777" w:rsidTr="006D4A61">
        <w:tc>
          <w:tcPr>
            <w:tcW w:w="561" w:type="dxa"/>
          </w:tcPr>
          <w:p w14:paraId="3E487EF9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14:paraId="7E3BE654" w14:textId="77777777" w:rsidR="00391A60" w:rsidRPr="00D221E3" w:rsidRDefault="00014801" w:rsidP="006D4A61">
            <w:pPr>
              <w:rPr>
                <w:rFonts w:ascii="Times New Roman" w:hAnsi="Times New Roman" w:cs="Times New Roman"/>
                <w:sz w:val="24"/>
              </w:rPr>
            </w:pPr>
            <w:r w:rsidRPr="00D221E3">
              <w:rPr>
                <w:rFonts w:ascii="Times New Roman" w:hAnsi="Times New Roman" w:cs="Times New Roman"/>
                <w:sz w:val="24"/>
              </w:rPr>
              <w:t>Путешествие по Рейну</w:t>
            </w:r>
          </w:p>
        </w:tc>
        <w:tc>
          <w:tcPr>
            <w:tcW w:w="846" w:type="dxa"/>
          </w:tcPr>
          <w:p w14:paraId="5B00167B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8" w:type="dxa"/>
          </w:tcPr>
          <w:p w14:paraId="2D6B512A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091581FE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19289690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</w:tcPr>
          <w:p w14:paraId="4524C903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 «</w:t>
            </w:r>
            <w:r w:rsidR="00014801">
              <w:rPr>
                <w:rFonts w:ascii="Times New Roman" w:hAnsi="Times New Roman"/>
                <w:sz w:val="24"/>
                <w:szCs w:val="24"/>
              </w:rPr>
              <w:t>Немецкий город в легендах немецких сказаний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121CA" w:rsidRPr="004F3378" w14:paraId="2ADDDF7E" w14:textId="77777777" w:rsidTr="006D4A61">
        <w:tc>
          <w:tcPr>
            <w:tcW w:w="561" w:type="dxa"/>
          </w:tcPr>
          <w:p w14:paraId="4F43C3C6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14:paraId="75BA6143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Вечеринки</w:t>
            </w:r>
          </w:p>
        </w:tc>
        <w:tc>
          <w:tcPr>
            <w:tcW w:w="846" w:type="dxa"/>
          </w:tcPr>
          <w:p w14:paraId="0A323B7B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8" w:type="dxa"/>
          </w:tcPr>
          <w:p w14:paraId="4420A624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33927F5B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14:paraId="162C9C74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</w:tcPr>
          <w:p w14:paraId="487AD22D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подготовки к вечеринке</w:t>
            </w:r>
          </w:p>
        </w:tc>
      </w:tr>
      <w:tr w:rsidR="002121CA" w:rsidRPr="004F3378" w14:paraId="200E33E4" w14:textId="77777777" w:rsidTr="006D4A61">
        <w:tc>
          <w:tcPr>
            <w:tcW w:w="561" w:type="dxa"/>
          </w:tcPr>
          <w:p w14:paraId="1CD3A1C4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</w:tcPr>
          <w:p w14:paraId="7DF1B07E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Германия-страна возможностей</w:t>
            </w:r>
          </w:p>
        </w:tc>
        <w:tc>
          <w:tcPr>
            <w:tcW w:w="846" w:type="dxa"/>
          </w:tcPr>
          <w:p w14:paraId="3C0CDF3D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48" w:type="dxa"/>
          </w:tcPr>
          <w:p w14:paraId="54DCFE9A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14:paraId="3D2032D0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0" w:type="dxa"/>
          </w:tcPr>
          <w:p w14:paraId="174A1960" w14:textId="77777777" w:rsidR="00391A60" w:rsidRPr="004F3378" w:rsidRDefault="00014801" w:rsidP="006D4A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9" w:type="dxa"/>
          </w:tcPr>
          <w:p w14:paraId="10BC3A1D" w14:textId="77777777" w:rsidR="00391A60" w:rsidRPr="004F3378" w:rsidRDefault="00014801" w:rsidP="000148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Страноведческий тест</w:t>
            </w:r>
          </w:p>
        </w:tc>
      </w:tr>
      <w:tr w:rsidR="00014801" w:rsidRPr="004F3378" w14:paraId="163F4948" w14:textId="77777777" w:rsidTr="006D4A61">
        <w:tc>
          <w:tcPr>
            <w:tcW w:w="561" w:type="dxa"/>
          </w:tcPr>
          <w:p w14:paraId="5BE984FF" w14:textId="77777777" w:rsidR="00014801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</w:tcPr>
          <w:p w14:paraId="28A01C4E" w14:textId="77777777" w:rsidR="00014801" w:rsidRDefault="00014801" w:rsidP="006D4A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Итоговый зачет</w:t>
            </w:r>
          </w:p>
        </w:tc>
        <w:tc>
          <w:tcPr>
            <w:tcW w:w="846" w:type="dxa"/>
          </w:tcPr>
          <w:p w14:paraId="216AA4DE" w14:textId="77777777" w:rsidR="00014801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8" w:type="dxa"/>
          </w:tcPr>
          <w:p w14:paraId="1343ABE6" w14:textId="77777777" w:rsidR="00014801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6264277" w14:textId="77777777" w:rsidR="00014801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D093A4" w14:textId="77777777" w:rsidR="00014801" w:rsidRDefault="00014801" w:rsidP="006D4A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9" w:type="dxa"/>
          </w:tcPr>
          <w:p w14:paraId="70BCCE32" w14:textId="77777777" w:rsidR="00014801" w:rsidRPr="004F3378" w:rsidRDefault="00646EFE" w:rsidP="006D4A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</w:tr>
      <w:tr w:rsidR="002121CA" w:rsidRPr="004F3378" w14:paraId="355D6047" w14:textId="77777777" w:rsidTr="006D4A61">
        <w:tc>
          <w:tcPr>
            <w:tcW w:w="561" w:type="dxa"/>
          </w:tcPr>
          <w:p w14:paraId="14EAFF0A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14:paraId="1646D8BC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46" w:type="dxa"/>
          </w:tcPr>
          <w:p w14:paraId="36F55D51" w14:textId="77777777" w:rsidR="00391A60" w:rsidRPr="004F3378" w:rsidRDefault="00391A60" w:rsidP="006D4A61">
            <w:pPr>
              <w:rPr>
                <w:rFonts w:ascii="Times New Roman" w:hAnsi="Times New Roman"/>
                <w:sz w:val="24"/>
                <w:szCs w:val="24"/>
              </w:rPr>
            </w:pPr>
            <w:r w:rsidRPr="004F3378"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  <w:tc>
          <w:tcPr>
            <w:tcW w:w="1048" w:type="dxa"/>
          </w:tcPr>
          <w:p w14:paraId="7E09CF07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="00391A60" w:rsidRPr="004F337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390" w:type="dxa"/>
          </w:tcPr>
          <w:p w14:paraId="5958413E" w14:textId="77777777" w:rsidR="00391A60" w:rsidRPr="004F3378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91A60" w:rsidRPr="004F3378">
              <w:rPr>
                <w:rFonts w:ascii="Times New Roman" w:hAnsi="Times New Roman"/>
                <w:sz w:val="24"/>
                <w:szCs w:val="24"/>
              </w:rPr>
              <w:t xml:space="preserve">  часов</w:t>
            </w:r>
          </w:p>
        </w:tc>
        <w:tc>
          <w:tcPr>
            <w:tcW w:w="1270" w:type="dxa"/>
          </w:tcPr>
          <w:p w14:paraId="29CBD18C" w14:textId="77777777" w:rsidR="00391A60" w:rsidRPr="00E01CC6" w:rsidRDefault="00014801" w:rsidP="006D4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91A60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509" w:type="dxa"/>
          </w:tcPr>
          <w:p w14:paraId="0B32C287" w14:textId="77777777" w:rsidR="00391A60" w:rsidRPr="004F3378" w:rsidRDefault="00391A60" w:rsidP="006D4A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A435636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4F4E53" w14:textId="77777777" w:rsidR="00391A60" w:rsidRP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Праздники (16 часов)</w:t>
      </w:r>
    </w:p>
    <w:p w14:paraId="517CB7E5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 праздники Германии</w:t>
      </w:r>
    </w:p>
    <w:p w14:paraId="38A79BB1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праздники Германии</w:t>
      </w:r>
    </w:p>
    <w:p w14:paraId="110CA46E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праздники Германии</w:t>
      </w:r>
    </w:p>
    <w:p w14:paraId="2D0CBC3F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любимый праздник</w:t>
      </w:r>
    </w:p>
    <w:p w14:paraId="5C9E7DC6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BFA4F" w14:textId="77777777" w:rsidR="00D221E3" w:rsidRPr="00146974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9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Экология (18 часов)</w:t>
      </w:r>
    </w:p>
    <w:p w14:paraId="48CE7952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экологии</w:t>
      </w:r>
    </w:p>
    <w:p w14:paraId="341129B6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сортировки и переработки мусора</w:t>
      </w:r>
    </w:p>
    <w:p w14:paraId="117A0CAD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я могу сделать для экологии</w:t>
      </w:r>
    </w:p>
    <w:p w14:paraId="12450F5C" w14:textId="77777777" w:rsidR="00D221E3" w:rsidRDefault="00D221E3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Гринпис</w:t>
      </w:r>
    </w:p>
    <w:p w14:paraId="7E6AECF9" w14:textId="77777777" w:rsidR="00D221E3" w:rsidRDefault="00146974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экологии в Германии</w:t>
      </w:r>
    </w:p>
    <w:p w14:paraId="67120145" w14:textId="77777777" w:rsidR="00146974" w:rsidRDefault="00146974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экологии в России</w:t>
      </w:r>
    </w:p>
    <w:p w14:paraId="38C794CD" w14:textId="77777777" w:rsidR="00146974" w:rsidRDefault="00146974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проблемы моего города</w:t>
      </w:r>
    </w:p>
    <w:p w14:paraId="5BA4430E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D4DF9" w14:textId="77777777" w:rsidR="00B71EEB" w:rsidRP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Путешествие по Рейну (12 часов)</w:t>
      </w:r>
    </w:p>
    <w:p w14:paraId="5E9513C9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Рейн в произведениях немецких классиков</w:t>
      </w:r>
    </w:p>
    <w:p w14:paraId="1824E70E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Лореляй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AC0C02D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ситуация на Рейне</w:t>
      </w:r>
    </w:p>
    <w:p w14:paraId="2F99721D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Немецкие города, расположенные на Рейне</w:t>
      </w:r>
    </w:p>
    <w:p w14:paraId="2CBB8E5D" w14:textId="77777777" w:rsidR="00B71EEB" w:rsidRDefault="00B71EEB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Заочное путешествие по Рейну</w:t>
      </w:r>
    </w:p>
    <w:p w14:paraId="325158BB" w14:textId="77777777" w:rsid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C5DAB1" w14:textId="77777777" w:rsidR="00F07E2C" w:rsidRP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 Вечеринки (8 часов)</w:t>
      </w:r>
    </w:p>
    <w:p w14:paraId="4263B38F" w14:textId="77777777" w:rsid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 вечеринка</w:t>
      </w:r>
    </w:p>
    <w:p w14:paraId="05EC4726" w14:textId="77777777" w:rsid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Вечеринка по случаю Дня рождения</w:t>
      </w:r>
    </w:p>
    <w:p w14:paraId="54723A3F" w14:textId="77777777" w:rsid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Еда и напитки</w:t>
      </w:r>
    </w:p>
    <w:p w14:paraId="3D315AA1" w14:textId="77777777" w:rsidR="00F07E2C" w:rsidRDefault="00F07E2C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подарков</w:t>
      </w:r>
    </w:p>
    <w:p w14:paraId="296EA0DD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E17FA" w14:textId="77777777" w:rsidR="002121CA" w:rsidRP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Германия-страна возможностей</w:t>
      </w:r>
    </w:p>
    <w:p w14:paraId="618A958E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Объединенной Германии-30 лет</w:t>
      </w:r>
    </w:p>
    <w:p w14:paraId="1C984A38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ВУЗы Германии</w:t>
      </w:r>
    </w:p>
    <w:p w14:paraId="196413D3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 в немецкоязычных странах</w:t>
      </w:r>
    </w:p>
    <w:p w14:paraId="2F593216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Немецкие фирмы в нашем регионе</w:t>
      </w:r>
    </w:p>
    <w:p w14:paraId="0BE344D2" w14:textId="77777777" w:rsidR="002121CA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Заочное путешествие по Германии</w:t>
      </w:r>
    </w:p>
    <w:p w14:paraId="28D3E310" w14:textId="77777777" w:rsidR="002121CA" w:rsidRPr="00C367A6" w:rsidRDefault="002121CA" w:rsidP="00D22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AAE2F" w14:textId="77777777" w:rsidR="002121CA" w:rsidRDefault="002121CA" w:rsidP="002121CA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Презентация результатов и дос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тижений – итогового продукта (12</w:t>
      </w:r>
      <w:r w:rsidRPr="00C36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 </w:t>
      </w:r>
    </w:p>
    <w:p w14:paraId="0BB924F5" w14:textId="77777777" w:rsidR="002121CA" w:rsidRPr="002121CA" w:rsidRDefault="002121CA" w:rsidP="002121C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Защита проектов «Мой любимый праздник», </w:t>
      </w:r>
      <w:r w:rsidRPr="002121CA">
        <w:rPr>
          <w:rFonts w:ascii="Times New Roman" w:hAnsi="Times New Roman"/>
          <w:sz w:val="24"/>
          <w:szCs w:val="24"/>
        </w:rPr>
        <w:t>«Экологические проблемы моего города»</w:t>
      </w:r>
      <w:r w:rsidRPr="00212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«Немецкий город в немецких сказаниях», выполнение страноведческого теста, итогового теста</w:t>
      </w:r>
    </w:p>
    <w:p w14:paraId="58CB8359" w14:textId="77777777" w:rsidR="004F3378" w:rsidRDefault="004F3378" w:rsidP="00052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7ADDF4" w14:textId="77777777" w:rsidR="0085731F" w:rsidRPr="00806F14" w:rsidRDefault="0085731F" w:rsidP="0085731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1552C">
        <w:rPr>
          <w:rFonts w:ascii="Times New Roman" w:hAnsi="Times New Roman"/>
          <w:b/>
          <w:sz w:val="28"/>
          <w:szCs w:val="24"/>
        </w:rPr>
        <w:t>В результате освоения программы</w:t>
      </w:r>
      <w:r w:rsidRPr="00806F14">
        <w:rPr>
          <w:rFonts w:ascii="Times New Roman" w:hAnsi="Times New Roman"/>
          <w:sz w:val="28"/>
          <w:szCs w:val="24"/>
        </w:rPr>
        <w:t xml:space="preserve"> учащиеся должны:</w:t>
      </w:r>
    </w:p>
    <w:p w14:paraId="0EA18D58" w14:textId="77777777" w:rsidR="0085731F" w:rsidRPr="003F38A2" w:rsidRDefault="0085731F" w:rsidP="0085731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различные языки, средства и способы осмысления и передачи информации с их помощью;</w:t>
      </w:r>
    </w:p>
    <w:p w14:paraId="66B8292E" w14:textId="77777777" w:rsidR="0085731F" w:rsidRPr="003F38A2" w:rsidRDefault="0085731F" w:rsidP="0085731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толковыми и двуязычными словарями, другой справочной литературой для решения </w:t>
      </w:r>
      <w:proofErr w:type="gramStart"/>
      <w:r w:rsidR="00646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коммуникативных </w:t>
      </w: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proofErr w:type="gramEnd"/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210BD1A" w14:textId="77777777" w:rsidR="0085731F" w:rsidRPr="003F38A2" w:rsidRDefault="0085731F" w:rsidP="0085731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грамматическое, смысловое и стилистическое построение текста и </w:t>
      </w:r>
      <w:r w:rsidR="00646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его на </w:t>
      </w:r>
      <w:proofErr w:type="gramStart"/>
      <w:r w:rsidR="00646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</w:t>
      </w: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14:paraId="17335DCC" w14:textId="77777777" w:rsidR="0085731F" w:rsidRPr="003F38A2" w:rsidRDefault="0085731F" w:rsidP="0085731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переводческие трансформации (замены, перестановки, добавления, опущения, калькирование и др.) в рамках родного</w:t>
      </w:r>
      <w:r w:rsid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английского </w:t>
      </w: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немецкого </w:t>
      </w:r>
      <w:r w:rsidRPr="003F38A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языков;</w:t>
      </w:r>
    </w:p>
    <w:p w14:paraId="28A21C4C" w14:textId="77777777" w:rsidR="002B4774" w:rsidRDefault="002B4774" w:rsidP="002B477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4F4DD4">
        <w:rPr>
          <w:rFonts w:ascii="Times New Roman" w:hAnsi="Times New Roman"/>
          <w:b/>
          <w:sz w:val="28"/>
          <w:szCs w:val="24"/>
        </w:rPr>
        <w:t>Формы контроля</w:t>
      </w:r>
      <w:r>
        <w:rPr>
          <w:rFonts w:ascii="Times New Roman" w:hAnsi="Times New Roman"/>
          <w:sz w:val="28"/>
          <w:szCs w:val="24"/>
        </w:rPr>
        <w:t>:</w:t>
      </w:r>
    </w:p>
    <w:p w14:paraId="6E246A7F" w14:textId="77777777" w:rsidR="000C3280" w:rsidRPr="00D73C0A" w:rsidRDefault="000C3280" w:rsidP="000C3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условий и характера аудитории учитель может варьировать формы и виды контроля, используя:</w:t>
      </w:r>
    </w:p>
    <w:p w14:paraId="061670A4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вопросно-ответные упражнения в устной и письменной форме;</w:t>
      </w:r>
    </w:p>
    <w:p w14:paraId="25EC09A3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слов сообщения с последующим воспроизведением текста;</w:t>
      </w:r>
    </w:p>
    <w:p w14:paraId="6B3A85AF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задачи;</w:t>
      </w:r>
    </w:p>
    <w:p w14:paraId="3F2771C0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микродоклады</w:t>
      </w:r>
      <w:proofErr w:type="spellEnd"/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сообщения;</w:t>
      </w:r>
    </w:p>
    <w:p w14:paraId="6743B13C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взаимоконтроль, обеспечиваемый через составление зачетных заданий, творческих проектов с их презентацией в классе;</w:t>
      </w:r>
    </w:p>
    <w:p w14:paraId="2AF32683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тестовые задания на </w:t>
      </w:r>
      <w:proofErr w:type="spellStart"/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/чтение/лексико-грамматические трансформации;</w:t>
      </w:r>
    </w:p>
    <w:p w14:paraId="4D192FA7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задания, выполняемые в устной и письменной форме;</w:t>
      </w:r>
    </w:p>
    <w:p w14:paraId="5A45FF1F" w14:textId="77777777" w:rsidR="000C3280" w:rsidRPr="00D73C0A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диспуты/</w:t>
      </w:r>
      <w:r w:rsidRPr="000C3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конференции/</w:t>
      </w:r>
      <w:r w:rsidRPr="000C3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 столы;</w:t>
      </w:r>
    </w:p>
    <w:p w14:paraId="4A591FDA" w14:textId="77777777" w:rsidR="000C3280" w:rsidRPr="000C3280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заочные экскурсии/</w:t>
      </w:r>
      <w:r w:rsidRPr="000C32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ролевые игры;</w:t>
      </w:r>
    </w:p>
    <w:p w14:paraId="5827D4FF" w14:textId="77777777" w:rsidR="000C3280" w:rsidRDefault="000C3280" w:rsidP="000C328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фрагментов текста и небольших законченных текстов;</w:t>
      </w:r>
    </w:p>
    <w:p w14:paraId="6D57D1F4" w14:textId="77777777" w:rsidR="00FC2D45" w:rsidRDefault="00FC2D45" w:rsidP="00317B1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</w:p>
    <w:p w14:paraId="0B231C92" w14:textId="2BEAE4CA" w:rsidR="00317B19" w:rsidRPr="00317B19" w:rsidRDefault="00317B19" w:rsidP="00317B1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В конце изучения данной программы учащиеся должны знать и уметь:</w:t>
      </w:r>
    </w:p>
    <w:p w14:paraId="5D0BD006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14:paraId="29385EDB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Диалогическая речь</w:t>
      </w:r>
    </w:p>
    <w:p w14:paraId="729BC7E1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диалоги этикетного характера, диалог-расспрос, диалог — побуждение к действию, диалог — обмен мнения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ми. Объём диалога от 4-5 реплик в 8 классе. </w:t>
      </w:r>
    </w:p>
    <w:p w14:paraId="5D4FF826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Монологическая речь</w:t>
      </w:r>
    </w:p>
    <w:p w14:paraId="5FEFBBEB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наглядность.</w:t>
      </w:r>
    </w:p>
    <w:p w14:paraId="0B0918B7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 монологического высказывания в 8 </w:t>
      </w:r>
      <w:proofErr w:type="gram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 от</w:t>
      </w:r>
      <w:proofErr w:type="gram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10 - 12 фраз. Продолжительность монолога 1- 1,5 минуты.</w:t>
      </w:r>
    </w:p>
    <w:p w14:paraId="7705DEFF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7B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3748D785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воспринимать на слух с визуальной опорой разные виды речи. Виды работы с текстом:</w:t>
      </w:r>
    </w:p>
    <w:p w14:paraId="0080DEF7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глобальное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общим охватом понимания содержания; (время звучания текстов до 1,5 минут)</w:t>
      </w:r>
    </w:p>
    <w:p w14:paraId="6AF64E7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селективное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частичным, выборочным пониманием содержания; (время звучания текстов до 1,5 минут)</w:t>
      </w:r>
    </w:p>
    <w:p w14:paraId="062C4568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детализированное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полным пониманием содержания (время звучания текстов до 1 минуты).</w:t>
      </w:r>
    </w:p>
    <w:p w14:paraId="6B6F6BA3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</w:p>
    <w:p w14:paraId="2C8149A5" w14:textId="77777777" w:rsidR="00317B19" w:rsidRPr="00317B19" w:rsidRDefault="00317B19" w:rsidP="00317B1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Требование к технике чтения. 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понимание основного содержания текста объёмом 600 -700 </w:t>
      </w:r>
      <w:proofErr w:type="gram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  при</w:t>
      </w:r>
      <w:proofErr w:type="gram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глобальном чтении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 пониманием основного содержания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объёмом около 500 слов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селективном чтении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 выборочным пониманием необходимой информации в тексте объёмом  350 слов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детализированном чтении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6F31B7A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текстов: научно – популярные, публицистические, художественные, прагматические.</w:t>
      </w:r>
    </w:p>
    <w:p w14:paraId="6771FDAC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текстов: статья, интервью, рассказ, объявление, рецепт, меню, проспект, реклама, песня и др.</w:t>
      </w:r>
    </w:p>
    <w:p w14:paraId="1B1D8E1F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текста возможно использование словаря.</w:t>
      </w:r>
    </w:p>
    <w:p w14:paraId="57E1FE8C" w14:textId="77777777" w:rsidR="00317B19" w:rsidRPr="00317B19" w:rsidRDefault="00317B19" w:rsidP="00317B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14:paraId="13EF1F0C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умение выразить свою мысль на немецком языке в письменной форме по образцу; </w:t>
      </w:r>
    </w:p>
    <w:p w14:paraId="5786CF32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делать выписки из текста для дальнейшего их использования в собственных высказываниях;</w:t>
      </w:r>
    </w:p>
    <w:p w14:paraId="69C7A813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краткое письменное высказывание по образцу;</w:t>
      </w:r>
    </w:p>
    <w:p w14:paraId="2B87C4DC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написать приглашения, поздравления, открытки с места отдыха, ответ на письмо.</w:t>
      </w:r>
    </w:p>
    <w:p w14:paraId="1297EB3D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несложные анкеты с указанием имени, фамилии, пола, гражданства, адреса.</w:t>
      </w:r>
    </w:p>
    <w:p w14:paraId="6928494A" w14:textId="77777777" w:rsidR="00317B19" w:rsidRPr="00317B19" w:rsidRDefault="00317B19" w:rsidP="00317B19">
      <w:pPr>
        <w:tabs>
          <w:tab w:val="left" w:pos="72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зарубежному другу с опорой на образец (сообщать краткие сведения о себе; запрашивать аналогичную информацию о нём; выражать благодарность и т. д.). Объём личного письма — 100—140 слов, включая адрес.</w:t>
      </w:r>
    </w:p>
    <w:p w14:paraId="49909CAF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C8A1" w14:textId="77777777" w:rsidR="00317B19" w:rsidRPr="00317B19" w:rsidRDefault="00317B19" w:rsidP="0031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Требование </w:t>
      </w:r>
      <w:proofErr w:type="gramStart"/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 лексическому</w:t>
      </w:r>
      <w:proofErr w:type="gramEnd"/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аспекту речи</w:t>
      </w:r>
    </w:p>
    <w:p w14:paraId="3038A746" w14:textId="77777777" w:rsidR="00317B19" w:rsidRPr="00317B19" w:rsidRDefault="00317B19" w:rsidP="0031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75F9A8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Умение воспроизводить изученную лексику фонетически и орфографически верно;</w:t>
      </w:r>
    </w:p>
    <w:p w14:paraId="30F7519D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Умение использовать изученную лексику в речевых ситуациях, в </w:t>
      </w:r>
      <w:proofErr w:type="spellStart"/>
      <w:r w:rsidRPr="00317B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т.ч</w:t>
      </w:r>
      <w:proofErr w:type="spellEnd"/>
      <w:r w:rsidRPr="00317B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речевые клише, передающие сомнение, согласие, сожаление, одобрение</w:t>
      </w:r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 д.;</w:t>
      </w:r>
    </w:p>
    <w:p w14:paraId="1B02B4A0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лексическими единицами в объёме 800 единиц</w:t>
      </w:r>
    </w:p>
    <w:p w14:paraId="51D827A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основными способами словообразования:</w:t>
      </w:r>
    </w:p>
    <w:p w14:paraId="6C752C98" w14:textId="77777777" w:rsidR="00317B19" w:rsidRPr="00317B19" w:rsidRDefault="00317B19" w:rsidP="00317B1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аффиксация:</w:t>
      </w:r>
    </w:p>
    <w:p w14:paraId="663CACA4" w14:textId="77777777" w:rsidR="00317B19" w:rsidRPr="00317B19" w:rsidRDefault="00317B19" w:rsidP="00317B19">
      <w:pPr>
        <w:tabs>
          <w:tab w:val="left" w:pos="63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суффиксами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ung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Lösung, die Vereinigung);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keit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Feindlichkeit);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heit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Einheit);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schaft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Gesellschaft); -um (das Datum); - in (Lehrerin)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or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(der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Doctor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ik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Mathematik); -e (die Liebe); -er (der Wissenschaftler);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(die Biologie);</w:t>
      </w:r>
    </w:p>
    <w:p w14:paraId="40B7FF4C" w14:textId="77777777" w:rsidR="00317B19" w:rsidRPr="00317B19" w:rsidRDefault="00317B19" w:rsidP="00317B19">
      <w:pPr>
        <w:tabs>
          <w:tab w:val="left" w:pos="63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прилагательных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суффиксами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ig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(wichtig); -lieh (glücklich); -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isch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(typisch); -los (arbeitslos); -sam (langsam); -bar (wunderbar);</w:t>
      </w:r>
    </w:p>
    <w:p w14:paraId="6DC9D9C7" w14:textId="77777777" w:rsidR="00317B19" w:rsidRPr="00317B19" w:rsidRDefault="00317B19" w:rsidP="00317B19">
      <w:pPr>
        <w:tabs>
          <w:tab w:val="left" w:pos="615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существительных и прилагательных с префиксом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-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das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Unglück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unglücklich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3B498F5" w14:textId="77777777" w:rsidR="00317B19" w:rsidRPr="00317B19" w:rsidRDefault="00317B19" w:rsidP="00317B19">
      <w:pPr>
        <w:tabs>
          <w:tab w:val="left" w:pos="65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префиксами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: vor- (der Vorort, vorbereiten); mit- (die Mitverantwortung, mitspielen);</w:t>
      </w:r>
    </w:p>
    <w:p w14:paraId="725CDDF8" w14:textId="77777777" w:rsidR="00317B19" w:rsidRPr="00317B19" w:rsidRDefault="00317B19" w:rsidP="00317B19">
      <w:pPr>
        <w:tabs>
          <w:tab w:val="left" w:pos="669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глаголов с отделяемыми и неотделяемыми приставками и другими словами в функции приставок типа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erzählen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wegwerfen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BC73BE" w14:textId="77777777" w:rsidR="00317B19" w:rsidRPr="00317B19" w:rsidRDefault="00317B19" w:rsidP="00317B19">
      <w:pPr>
        <w:tabs>
          <w:tab w:val="left" w:pos="75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словосложение:</w:t>
      </w:r>
    </w:p>
    <w:p w14:paraId="2BB13B95" w14:textId="77777777" w:rsidR="00317B19" w:rsidRPr="00317B19" w:rsidRDefault="00317B19" w:rsidP="00317B19">
      <w:pPr>
        <w:tabs>
          <w:tab w:val="left" w:pos="662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существительное + существительное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das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Arbeitszimmer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9478AD6" w14:textId="77777777" w:rsidR="00317B19" w:rsidRPr="00317B19" w:rsidRDefault="00317B19" w:rsidP="00317B19">
      <w:pPr>
        <w:tabs>
          <w:tab w:val="left" w:pos="666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прилагательное + прилагательное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dunkelblau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hellblond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8A60710" w14:textId="77777777" w:rsidR="00317B19" w:rsidRPr="00317B19" w:rsidRDefault="00317B19" w:rsidP="00317B19">
      <w:pPr>
        <w:tabs>
          <w:tab w:val="left" w:pos="666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прилагательное + существительное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die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Fremdsprache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469CA0D" w14:textId="77777777" w:rsidR="00317B19" w:rsidRPr="00317B19" w:rsidRDefault="00317B19" w:rsidP="00317B19">
      <w:pPr>
        <w:tabs>
          <w:tab w:val="left" w:pos="666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глагол + существительное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die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Schwimmhalle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19793B61" w14:textId="77777777" w:rsidR="00317B19" w:rsidRPr="00317B19" w:rsidRDefault="00317B19" w:rsidP="00317B19">
      <w:pPr>
        <w:tabs>
          <w:tab w:val="left" w:pos="758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конверсия:</w:t>
      </w:r>
    </w:p>
    <w:p w14:paraId="5AE7A605" w14:textId="77777777" w:rsidR="00317B19" w:rsidRPr="00317B19" w:rsidRDefault="00317B19" w:rsidP="00317B19">
      <w:pPr>
        <w:tabs>
          <w:tab w:val="left" w:pos="64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образование существительных от прилагательных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das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Blau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der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Junge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3D8E6FC" w14:textId="77777777" w:rsidR="00317B19" w:rsidRPr="00317B19" w:rsidRDefault="00317B19" w:rsidP="00317B19">
      <w:pPr>
        <w:tabs>
          <w:tab w:val="left" w:pos="65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образование существительных от глаголов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das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Lernen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das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Lesen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3220ADE" w14:textId="77777777" w:rsidR="00317B19" w:rsidRPr="00317B19" w:rsidRDefault="00317B19" w:rsidP="00317B1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Интернациональные слова (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der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Globus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der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Computer</w:t>
      </w:r>
      <w:proofErr w:type="spellEnd"/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Представления о синонимии, антонимии, лексической сочетаемости, многозначности.</w:t>
      </w:r>
    </w:p>
    <w:p w14:paraId="3C07BEC4" w14:textId="77777777" w:rsidR="00317B19" w:rsidRPr="00317B19" w:rsidRDefault="00317B19" w:rsidP="0031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2E300F" w14:textId="77777777" w:rsidR="00317B19" w:rsidRPr="00317B19" w:rsidRDefault="00317B19" w:rsidP="0031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Требование к </w:t>
      </w:r>
      <w:proofErr w:type="gramStart"/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грамматическому  аспекту</w:t>
      </w:r>
      <w:proofErr w:type="gramEnd"/>
      <w:r w:rsidRPr="0031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речи</w:t>
      </w:r>
    </w:p>
    <w:p w14:paraId="56F67488" w14:textId="77777777" w:rsidR="00317B19" w:rsidRPr="00317B19" w:rsidRDefault="00317B19" w:rsidP="0031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E1716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использовать в речи по образцу:</w:t>
      </w:r>
    </w:p>
    <w:p w14:paraId="2EC76643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личные местоимения в Именительном и Винительном падежах</w:t>
      </w:r>
    </w:p>
    <w:p w14:paraId="32AAF1E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притяжательные местоимения</w:t>
      </w:r>
    </w:p>
    <w:p w14:paraId="630E20E6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неопределённо-личное местоимение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man</w:t>
      </w:r>
      <w:proofErr w:type="spellEnd"/>
    </w:p>
    <w:p w14:paraId="3011016E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склонение местоимений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welch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jed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dies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14:paraId="1770A5B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возвратное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sich</w:t>
      </w:r>
    </w:p>
    <w:p w14:paraId="57912AC7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niemand, keiner, nichts, nie; jeder, alle, jemand, etwas, immer </w:t>
      </w:r>
    </w:p>
    <w:p w14:paraId="7722E5F6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-  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haben </w:t>
      </w: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sein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Präsens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Präteritum</w:t>
      </w:r>
    </w:p>
    <w:p w14:paraId="10DD0E20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-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слабые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wohnen, basteln, sammeln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.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Präsens</w:t>
      </w:r>
    </w:p>
    <w:p w14:paraId="0B73899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глаголы с отделяемыми приставками в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Pr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ä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sens</w:t>
      </w:r>
      <w:proofErr w:type="spellEnd"/>
    </w:p>
    <w:p w14:paraId="6A712C08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- 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модальный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proofErr w:type="gram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ö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ппеп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, müssen,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wollen,sollen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, dürfen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Präsens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Präteritum</w:t>
      </w:r>
    </w:p>
    <w:p w14:paraId="12B31D21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 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möchte </w:t>
      </w:r>
    </w:p>
    <w:p w14:paraId="7C7135E1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повелительное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наклонение</w:t>
      </w:r>
    </w:p>
    <w:p w14:paraId="1E2CF01A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legen-liegen, stellen-stehen, hängen-hängen</w:t>
      </w:r>
    </w:p>
    <w:p w14:paraId="3D03D68F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глаголы с дополнением в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Д.п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74AFFDE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глагол 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wissen</w:t>
      </w:r>
      <w:proofErr w:type="spellEnd"/>
    </w:p>
    <w:p w14:paraId="7346D245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прошедшее время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Perfekt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слабых, сильных и некоторых неправильных глаголов</w:t>
      </w:r>
    </w:p>
    <w:p w14:paraId="7EFD8D1C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употребление вспомогательных глаголов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haben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sein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Perfekt</w:t>
      </w:r>
      <w:proofErr w:type="spellEnd"/>
    </w:p>
    <w:p w14:paraId="601B68AD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 с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уществительные с определённым и неопределённым артиклем</w:t>
      </w:r>
    </w:p>
    <w:p w14:paraId="168B9848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 нулевым артиклем (употребление названий профессий) </w:t>
      </w:r>
    </w:p>
    <w:p w14:paraId="045DB70F" w14:textId="77777777" w:rsidR="00317B19" w:rsidRPr="00317B19" w:rsidRDefault="00317B19" w:rsidP="00317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c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отрицательным артиклем</w:t>
      </w:r>
    </w:p>
    <w:p w14:paraId="1A447712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множественное число существительных</w:t>
      </w:r>
    </w:p>
    <w:p w14:paraId="4F989EFE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существительные в винительном и дательном падежах</w:t>
      </w:r>
    </w:p>
    <w:p w14:paraId="2D184B9E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имена существительные (композиты)</w:t>
      </w:r>
    </w:p>
    <w:p w14:paraId="1819C1F8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отглагольные имена существительные</w:t>
      </w:r>
    </w:p>
    <w:p w14:paraId="2F330B34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</w:t>
      </w: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ислительные</w:t>
      </w:r>
    </w:p>
    <w:p w14:paraId="5441A800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порядковые числительные (в том числе при назывании дат)</w:t>
      </w:r>
    </w:p>
    <w:p w14:paraId="75D6E73B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: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u</w:t>
      </w:r>
      <w:proofErr w:type="gram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von</w:t>
      </w:r>
      <w:proofErr w:type="gram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...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bis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am, in, aus</w:t>
      </w:r>
    </w:p>
    <w:p w14:paraId="5071BD77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 </w:t>
      </w: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места, отвечающие на вопрос дательного падежа «Где?»</w:t>
      </w:r>
    </w:p>
    <w:p w14:paraId="367E61F6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предлоги с дательным и винительным падежом </w:t>
      </w:r>
    </w:p>
    <w:p w14:paraId="2980EB24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предлоги времени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im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um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14:paraId="51C99693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- сравнительная степень прилагательных и некоторых наречий</w:t>
      </w:r>
    </w:p>
    <w:p w14:paraId="3DA25EB8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склонение прилагательных в именительном, винительном и дательном падежах</w:t>
      </w:r>
    </w:p>
    <w:p w14:paraId="1918801A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склонение прилагательного после неопределённого артикля</w:t>
      </w:r>
    </w:p>
    <w:p w14:paraId="5BF73551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склонение прилагательного после определённого артикля</w:t>
      </w:r>
    </w:p>
    <w:p w14:paraId="35C55665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склонение прилагательного после притяжательных местоимений</w:t>
      </w:r>
    </w:p>
    <w:p w14:paraId="6E901EBB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склонение прилагательного после отрицания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kein</w:t>
      </w:r>
    </w:p>
    <w:p w14:paraId="29F7D50F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склонение прилагательного в единственном и множественном числе</w:t>
      </w:r>
    </w:p>
    <w:p w14:paraId="23B5744C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33B44E8" w14:textId="77777777" w:rsidR="00317B19" w:rsidRPr="00317B19" w:rsidRDefault="00317B19" w:rsidP="00317B1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Требование в области синтаксиса</w:t>
      </w:r>
    </w:p>
    <w:p w14:paraId="13CF1BBA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 Знать: </w:t>
      </w:r>
    </w:p>
    <w:p w14:paraId="0B675ED4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повествовательном предложении, прямой и обратный</w:t>
      </w:r>
    </w:p>
    <w:p w14:paraId="17ADB499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слов в вопросительном предложении (вопросительные слова) </w:t>
      </w:r>
    </w:p>
    <w:p w14:paraId="7DF6134A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отрицания в предложении</w:t>
      </w:r>
    </w:p>
    <w:p w14:paraId="644F098C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утверждения в предложении</w:t>
      </w:r>
    </w:p>
    <w:p w14:paraId="472E2FE1" w14:textId="77777777" w:rsidR="00317B19" w:rsidRPr="00317B19" w:rsidRDefault="00317B19" w:rsidP="00317B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слов в сложносочинённом предложении (с 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deshalb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trotzdem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1EF936B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отрицания в предложении на отрицательный вопрос </w:t>
      </w:r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doch</w:t>
      </w:r>
      <w:proofErr w:type="spellEnd"/>
      <w:r w:rsidRPr="00317B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14:paraId="6EF7510D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условные придаточные предложения с союзом 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de-DE" w:eastAsia="ru-RU"/>
        </w:rPr>
        <w:t>wenn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главного предложения</w:t>
      </w:r>
    </w:p>
    <w:p w14:paraId="20ED501E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условные придаточные предложения с союзом 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de-DE" w:eastAsia="ru-RU"/>
        </w:rPr>
        <w:t>wenn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перед придаточным предложением</w:t>
      </w:r>
    </w:p>
    <w:p w14:paraId="4B27540F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дополнительные придаточные предложения с союзом 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de-DE" w:eastAsia="ru-RU"/>
        </w:rPr>
        <w:t>dass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придаточные предложения причины с союзом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de-DE" w:eastAsia="ru-RU"/>
        </w:rPr>
        <w:t>weil</w:t>
      </w:r>
    </w:p>
    <w:p w14:paraId="3ED09007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сложном предложении</w:t>
      </w:r>
    </w:p>
    <w:p w14:paraId="62322872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-отрицания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keiner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niemand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nichts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nie</w:t>
      </w:r>
    </w:p>
    <w:p w14:paraId="39467754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- </w:t>
      </w:r>
      <w:proofErr w:type="gram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</w:t>
      </w:r>
      <w:proofErr w:type="gram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sondern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</w:p>
    <w:p w14:paraId="5F5CAA27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-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косвенные</w:t>
      </w: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17B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</w:p>
    <w:p w14:paraId="00F895CE" w14:textId="77777777" w:rsidR="00317B19" w:rsidRPr="00317B19" w:rsidRDefault="00317B19" w:rsidP="00317B1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</w:pPr>
      <w:r w:rsidRPr="00317B1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- </w:t>
      </w:r>
      <w:r w:rsidRPr="00317B19">
        <w:rPr>
          <w:rFonts w:ascii="TextBookC" w:eastAsia="Times New Roman" w:hAnsi="TextBookC" w:cs="Times New Roman"/>
          <w:color w:val="000000"/>
          <w:sz w:val="18"/>
          <w:szCs w:val="18"/>
          <w:lang w:val="de-DE" w:eastAsia="ru-RU"/>
        </w:rPr>
        <w:t xml:space="preserve"> </w:t>
      </w:r>
      <w:proofErr w:type="gram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sondern,</w:t>
      </w:r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proofErr w:type="gram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legen/</w:t>
      </w:r>
      <w:proofErr w:type="spellStart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liegen,stellen</w:t>
      </w:r>
      <w:proofErr w:type="spellEnd"/>
      <w:r w:rsidRPr="00317B1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/stehen, hängen/hängen</w:t>
      </w:r>
    </w:p>
    <w:p w14:paraId="5B97A812" w14:textId="77777777" w:rsidR="00317B19" w:rsidRPr="00317B19" w:rsidRDefault="00317B19" w:rsidP="00317B1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14:paraId="6417A922" w14:textId="77777777" w:rsidR="004A58C7" w:rsidRDefault="004A58C7" w:rsidP="004A58C7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</w:rPr>
      </w:pPr>
      <w:r w:rsidRPr="004E282F">
        <w:rPr>
          <w:rFonts w:ascii="Times New Roman" w:hAnsi="Times New Roman"/>
          <w:b/>
          <w:sz w:val="28"/>
        </w:rPr>
        <w:t>Условия реализации   программы</w:t>
      </w:r>
    </w:p>
    <w:p w14:paraId="7AC0668C" w14:textId="77777777" w:rsidR="00BF1440" w:rsidRDefault="00BF1440" w:rsidP="00BF1440">
      <w:p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  </w:t>
      </w:r>
      <w:proofErr w:type="gramStart"/>
      <w:r w:rsidRPr="00BF1440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BF1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F14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B09F6" w14:textId="77777777" w:rsidR="00BF1440" w:rsidRPr="00BF1440" w:rsidRDefault="00BF1440" w:rsidP="00BF144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Лекционный материал по </w:t>
      </w: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темам:   </w:t>
      </w:r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>«Рождество», «Масленица», «Карнавал», «Пасха», «Новый год»</w:t>
      </w:r>
    </w:p>
    <w:p w14:paraId="0829FB03" w14:textId="77777777" w:rsidR="00BF1440" w:rsidRPr="00BF1440" w:rsidRDefault="00BF1440" w:rsidP="00BF1440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Видеоматериалы: </w:t>
      </w: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>« Падение</w:t>
      </w:r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Берлинской стены», «Путешествие по Рейну», «Отдых на Боденском озере», «Берлинский зоопарк», «Карнавал в Кельне», «Выборы мэра в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Кенингштайне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», «Сельский праздник под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Фрайбургом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», «Сбор урожая хмеля в Баварии», «Гамбург»,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Веймер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-город Гете, </w:t>
      </w:r>
    </w:p>
    <w:p w14:paraId="4D8F50FF" w14:textId="77777777" w:rsidR="00BF1440" w:rsidRPr="00BF1440" w:rsidRDefault="00BF1440" w:rsidP="00BF1440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>Экскурсии :</w:t>
      </w:r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в областную библиотеку им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А.С.Пушкина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, отдел иностранной литературы; институт филологии ТГУ им.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Г.Р.Державина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>, краеведческий музей г. Тамбова</w:t>
      </w:r>
    </w:p>
    <w:p w14:paraId="0E23153D" w14:textId="77777777" w:rsidR="00BF1440" w:rsidRPr="00BF1440" w:rsidRDefault="00BF1440" w:rsidP="00BF1440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Сотрудничество с ТГУ им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Г.Р.Державина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>, обществом Гете</w:t>
      </w:r>
    </w:p>
    <w:p w14:paraId="72F28D63" w14:textId="77777777" w:rsidR="00BF1440" w:rsidRPr="00BF1440" w:rsidRDefault="00BF1440" w:rsidP="00BF144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Использование  </w:t>
      </w:r>
      <w:r w:rsidRPr="00BF1440">
        <w:rPr>
          <w:rFonts w:ascii="Times New Roman" w:hAnsi="Times New Roman" w:cs="Times New Roman"/>
          <w:bCs/>
          <w:sz w:val="24"/>
          <w:szCs w:val="24"/>
        </w:rPr>
        <w:t>педагогических</w:t>
      </w:r>
      <w:proofErr w:type="gramEnd"/>
      <w:r w:rsidRPr="00BF1440">
        <w:rPr>
          <w:rFonts w:ascii="Times New Roman" w:hAnsi="Times New Roman" w:cs="Times New Roman"/>
          <w:bCs/>
          <w:sz w:val="24"/>
          <w:szCs w:val="24"/>
        </w:rPr>
        <w:t xml:space="preserve"> технологий</w:t>
      </w:r>
      <w:r w:rsidRPr="00BF144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F1440">
        <w:rPr>
          <w:rFonts w:ascii="Times New Roman" w:hAnsi="Times New Roman" w:cs="Times New Roman"/>
          <w:sz w:val="24"/>
          <w:szCs w:val="24"/>
        </w:rPr>
        <w:t xml:space="preserve">группового обучения, коллективного </w:t>
      </w:r>
      <w:proofErr w:type="spellStart"/>
      <w:r w:rsidRPr="00BF1440">
        <w:rPr>
          <w:rFonts w:ascii="Times New Roman" w:hAnsi="Times New Roman" w:cs="Times New Roman"/>
          <w:sz w:val="24"/>
          <w:szCs w:val="24"/>
        </w:rPr>
        <w:t>взаимообучения</w:t>
      </w:r>
      <w:proofErr w:type="spellEnd"/>
      <w:r w:rsidRPr="00BF1440">
        <w:rPr>
          <w:rFonts w:ascii="Times New Roman" w:hAnsi="Times New Roman" w:cs="Times New Roman"/>
          <w:sz w:val="24"/>
          <w:szCs w:val="24"/>
        </w:rPr>
        <w:t xml:space="preserve">, развивающего обучения, проблемного обучения, проектной  деятельности,  коммуникативная технология обучения, коллективной творческой деятельности, развития критического мышления через чтение и письмо, </w:t>
      </w:r>
    </w:p>
    <w:p w14:paraId="5E271310" w14:textId="77777777" w:rsidR="00BF1440" w:rsidRPr="00BF1440" w:rsidRDefault="00BF1440" w:rsidP="00BF144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Кабинет ИЯ, оборудованный интерактивной доской, справочным материалом, необходимыми источниками литературы, архивом журнала </w:t>
      </w:r>
      <w:r w:rsidRPr="00BF1440">
        <w:rPr>
          <w:rFonts w:ascii="Times New Roman" w:eastAsia="Calibri" w:hAnsi="Times New Roman" w:cs="Times New Roman"/>
          <w:sz w:val="24"/>
          <w:szCs w:val="24"/>
          <w:lang w:val="de-DE"/>
        </w:rPr>
        <w:t>Vitamin</w:t>
      </w: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440">
        <w:rPr>
          <w:rFonts w:ascii="Times New Roman" w:eastAsia="Calibri" w:hAnsi="Times New Roman" w:cs="Times New Roman"/>
          <w:sz w:val="24"/>
          <w:szCs w:val="24"/>
          <w:lang w:val="de-DE"/>
        </w:rPr>
        <w:t>DE</w:t>
      </w:r>
    </w:p>
    <w:p w14:paraId="1C132FA5" w14:textId="77777777" w:rsidR="00BF1440" w:rsidRPr="00BF1440" w:rsidRDefault="00BF1440" w:rsidP="00BF1440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1796D3" w14:textId="77777777" w:rsidR="00BF1440" w:rsidRPr="00BF1440" w:rsidRDefault="00BF1440" w:rsidP="00BF144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40">
        <w:rPr>
          <w:rFonts w:ascii="Times New Roman" w:eastAsia="Calibri" w:hAnsi="Times New Roman" w:cs="Times New Roman"/>
          <w:b/>
          <w:sz w:val="24"/>
          <w:szCs w:val="24"/>
        </w:rPr>
        <w:t>Список используемой литературы</w:t>
      </w:r>
    </w:p>
    <w:p w14:paraId="4F01D3E0" w14:textId="77777777" w:rsidR="00BF1440" w:rsidRDefault="00BF1440" w:rsidP="00BF144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Аверин </w:t>
      </w: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>М.М.,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Гуцалюк</w:t>
      </w:r>
      <w:proofErr w:type="spellEnd"/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Е.Ю, Харченко Е.Р.  «Горизонты»-УМК, 7-8 класс </w:t>
      </w:r>
    </w:p>
    <w:p w14:paraId="142A0D32" w14:textId="77777777" w:rsidR="00BF1440" w:rsidRPr="00BF1440" w:rsidRDefault="00BF1440" w:rsidP="00BF144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Афанасьев С.В. Праздники в школе. – М.: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Аст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- Пресс книга, 2004г. – 317с.</w:t>
      </w:r>
    </w:p>
    <w:p w14:paraId="2C490252" w14:textId="77777777" w:rsidR="00BF1440" w:rsidRPr="00BF1440" w:rsidRDefault="00BF1440" w:rsidP="00BF144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Гальскова </w:t>
      </w: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>Н.Д. ,</w:t>
      </w:r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Гез Н.И. Теория обучения иностранным языкам: Лингводидактика и методика. – М.: Издательский центр «Академия» 2004.</w:t>
      </w:r>
    </w:p>
    <w:p w14:paraId="07EABE63" w14:textId="77777777" w:rsidR="00BF1440" w:rsidRPr="00BF1440" w:rsidRDefault="00BF1440" w:rsidP="00BF144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Георгова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А.А. Праздники народов мира, /Я познаю мир/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энц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>. – М.: АСТ, 1999г. – 480с.</w:t>
      </w:r>
    </w:p>
    <w:p w14:paraId="53969117" w14:textId="77777777" w:rsidR="00BF1440" w:rsidRPr="00BF1440" w:rsidRDefault="00BF1440" w:rsidP="00BF144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Кряковцева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Н.Ф. Современная методика организации самостоятельной работы изучающих иностранный язык. – М.: 2002.</w:t>
      </w:r>
    </w:p>
    <w:p w14:paraId="5248F0E0" w14:textId="77777777" w:rsidR="00BF1440" w:rsidRPr="00BF1440" w:rsidRDefault="00BF1440" w:rsidP="00BF14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. Макдональд Ф. Одежда и украшения. – М.: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>, 2002г. – 18 с.</w:t>
      </w:r>
    </w:p>
    <w:p w14:paraId="534DB331" w14:textId="77777777" w:rsidR="00BF1440" w:rsidRPr="00BF1440" w:rsidRDefault="00BF1440" w:rsidP="00BF14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E03544" w14:textId="77777777" w:rsidR="00BF1440" w:rsidRPr="00BF1440" w:rsidRDefault="00BF1440" w:rsidP="00BF1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7</w:t>
      </w: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Нерсесов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Я.Н. История моды, /Я познаю мир/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энц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. – М.: </w:t>
      </w:r>
      <w:proofErr w:type="spellStart"/>
      <w:r w:rsidRPr="00BF1440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,            </w:t>
      </w:r>
    </w:p>
    <w:p w14:paraId="42686312" w14:textId="77777777" w:rsidR="00BF1440" w:rsidRPr="00BF1440" w:rsidRDefault="00BF1440" w:rsidP="00BF14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      2002г. – 239с.</w:t>
      </w:r>
    </w:p>
    <w:p w14:paraId="39AD7C8F" w14:textId="77777777" w:rsidR="00BF1440" w:rsidRPr="00BF1440" w:rsidRDefault="00BF1440" w:rsidP="00BF1440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440">
        <w:rPr>
          <w:rFonts w:ascii="Times New Roman" w:eastAsia="Calibri" w:hAnsi="Times New Roman" w:cs="Times New Roman"/>
          <w:sz w:val="24"/>
          <w:szCs w:val="24"/>
        </w:rPr>
        <w:t>Сафонова В.В.  Изучение языков международного общения в контексте диалога культур и цивилизаций. – Воронеж: Истоки, 1996</w:t>
      </w:r>
    </w:p>
    <w:p w14:paraId="4F905DAE" w14:textId="77777777" w:rsidR="00BF1440" w:rsidRPr="00BF1440" w:rsidRDefault="00BF1440" w:rsidP="00BF1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9.</w:t>
      </w:r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Сысоев П.В. Культурное самоопределение личности в </w:t>
      </w:r>
      <w:proofErr w:type="gramStart"/>
      <w:r w:rsidRPr="00BF1440">
        <w:rPr>
          <w:rFonts w:ascii="Times New Roman" w:eastAsia="Calibri" w:hAnsi="Times New Roman" w:cs="Times New Roman"/>
          <w:sz w:val="24"/>
          <w:szCs w:val="24"/>
        </w:rPr>
        <w:t>контексте  диалога</w:t>
      </w:r>
      <w:proofErr w:type="gramEnd"/>
      <w:r w:rsidRPr="00BF1440">
        <w:rPr>
          <w:rFonts w:ascii="Times New Roman" w:eastAsia="Calibri" w:hAnsi="Times New Roman" w:cs="Times New Roman"/>
          <w:sz w:val="24"/>
          <w:szCs w:val="24"/>
        </w:rPr>
        <w:t xml:space="preserve">   культур.- Тамбов Изд-во ТГУ ,2001</w:t>
      </w:r>
    </w:p>
    <w:p w14:paraId="4A7E572B" w14:textId="1DB0472D" w:rsidR="0085731F" w:rsidRPr="00163BDD" w:rsidRDefault="0085731F" w:rsidP="0005278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85731F" w:rsidRPr="00163BDD" w:rsidSect="00A75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extBook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3E7"/>
    <w:multiLevelType w:val="multilevel"/>
    <w:tmpl w:val="DF462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17DEE"/>
    <w:multiLevelType w:val="hybridMultilevel"/>
    <w:tmpl w:val="2C02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B63F1"/>
    <w:multiLevelType w:val="multilevel"/>
    <w:tmpl w:val="D246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A3E4C"/>
    <w:multiLevelType w:val="hybridMultilevel"/>
    <w:tmpl w:val="ED16F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07BFC"/>
    <w:multiLevelType w:val="hybridMultilevel"/>
    <w:tmpl w:val="CBAC20C0"/>
    <w:lvl w:ilvl="0" w:tplc="6720B9A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41B79"/>
    <w:multiLevelType w:val="multilevel"/>
    <w:tmpl w:val="47E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706052"/>
    <w:multiLevelType w:val="hybridMultilevel"/>
    <w:tmpl w:val="D09A21B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12777"/>
    <w:multiLevelType w:val="hybridMultilevel"/>
    <w:tmpl w:val="DE3EA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E2555"/>
    <w:multiLevelType w:val="multilevel"/>
    <w:tmpl w:val="E12AB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23702"/>
    <w:multiLevelType w:val="multilevel"/>
    <w:tmpl w:val="EAC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F780A"/>
    <w:multiLevelType w:val="multilevel"/>
    <w:tmpl w:val="D4DA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3824EA"/>
    <w:multiLevelType w:val="hybridMultilevel"/>
    <w:tmpl w:val="178CC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51E84"/>
    <w:multiLevelType w:val="hybridMultilevel"/>
    <w:tmpl w:val="E6061FEC"/>
    <w:lvl w:ilvl="0" w:tplc="282A1F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3088C"/>
    <w:multiLevelType w:val="multilevel"/>
    <w:tmpl w:val="12C8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595223"/>
    <w:multiLevelType w:val="multilevel"/>
    <w:tmpl w:val="1EF29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FE0CEE"/>
    <w:multiLevelType w:val="multilevel"/>
    <w:tmpl w:val="FB72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4B613C"/>
    <w:multiLevelType w:val="hybridMultilevel"/>
    <w:tmpl w:val="CFE2A9DC"/>
    <w:lvl w:ilvl="0" w:tplc="5946521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D7B6B"/>
    <w:multiLevelType w:val="multilevel"/>
    <w:tmpl w:val="265C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12"/>
  </w:num>
  <w:num w:numId="5">
    <w:abstractNumId w:val="14"/>
  </w:num>
  <w:num w:numId="6">
    <w:abstractNumId w:val="8"/>
  </w:num>
  <w:num w:numId="7">
    <w:abstractNumId w:val="17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2"/>
  </w:num>
  <w:num w:numId="13">
    <w:abstractNumId w:val="4"/>
  </w:num>
  <w:num w:numId="14">
    <w:abstractNumId w:val="0"/>
  </w:num>
  <w:num w:numId="15">
    <w:abstractNumId w:val="3"/>
  </w:num>
  <w:num w:numId="16">
    <w:abstractNumId w:val="7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BD"/>
    <w:rsid w:val="00014801"/>
    <w:rsid w:val="00015E84"/>
    <w:rsid w:val="000466DA"/>
    <w:rsid w:val="0005278B"/>
    <w:rsid w:val="00056548"/>
    <w:rsid w:val="000A0156"/>
    <w:rsid w:val="000C3280"/>
    <w:rsid w:val="000E010F"/>
    <w:rsid w:val="00146974"/>
    <w:rsid w:val="00163BDD"/>
    <w:rsid w:val="001D15ED"/>
    <w:rsid w:val="001E275B"/>
    <w:rsid w:val="002121CA"/>
    <w:rsid w:val="00232905"/>
    <w:rsid w:val="002A4379"/>
    <w:rsid w:val="002B4774"/>
    <w:rsid w:val="002C3ECA"/>
    <w:rsid w:val="00317B19"/>
    <w:rsid w:val="003253A7"/>
    <w:rsid w:val="003863BD"/>
    <w:rsid w:val="00391A60"/>
    <w:rsid w:val="00395A97"/>
    <w:rsid w:val="00432B15"/>
    <w:rsid w:val="004A58C7"/>
    <w:rsid w:val="004E6B99"/>
    <w:rsid w:val="004F3378"/>
    <w:rsid w:val="00545444"/>
    <w:rsid w:val="00545D03"/>
    <w:rsid w:val="00560899"/>
    <w:rsid w:val="005B6C2A"/>
    <w:rsid w:val="006356CA"/>
    <w:rsid w:val="00646EFE"/>
    <w:rsid w:val="006D42B3"/>
    <w:rsid w:val="006F40F3"/>
    <w:rsid w:val="00712C90"/>
    <w:rsid w:val="00755809"/>
    <w:rsid w:val="007E3A7B"/>
    <w:rsid w:val="00801950"/>
    <w:rsid w:val="0085731F"/>
    <w:rsid w:val="00880A00"/>
    <w:rsid w:val="00896782"/>
    <w:rsid w:val="008E3342"/>
    <w:rsid w:val="008F6C04"/>
    <w:rsid w:val="009132FE"/>
    <w:rsid w:val="009839CE"/>
    <w:rsid w:val="009E01AA"/>
    <w:rsid w:val="00A26AB4"/>
    <w:rsid w:val="00A5451D"/>
    <w:rsid w:val="00A74E33"/>
    <w:rsid w:val="00A751B3"/>
    <w:rsid w:val="00AC1C9D"/>
    <w:rsid w:val="00B11E76"/>
    <w:rsid w:val="00B71EEB"/>
    <w:rsid w:val="00BF1440"/>
    <w:rsid w:val="00C40DB2"/>
    <w:rsid w:val="00CF54F8"/>
    <w:rsid w:val="00D221E3"/>
    <w:rsid w:val="00D3667E"/>
    <w:rsid w:val="00D51FE9"/>
    <w:rsid w:val="00D751FA"/>
    <w:rsid w:val="00D925FC"/>
    <w:rsid w:val="00E01CC6"/>
    <w:rsid w:val="00E030F0"/>
    <w:rsid w:val="00E270F5"/>
    <w:rsid w:val="00E2726E"/>
    <w:rsid w:val="00E279C0"/>
    <w:rsid w:val="00E96D53"/>
    <w:rsid w:val="00F07E2C"/>
    <w:rsid w:val="00F2158D"/>
    <w:rsid w:val="00F85470"/>
    <w:rsid w:val="00FC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4261"/>
  <w15:docId w15:val="{53011CE6-4629-4B24-8AE0-21FDF921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3BD"/>
    <w:pPr>
      <w:ind w:left="720"/>
      <w:contextualSpacing/>
    </w:pPr>
  </w:style>
  <w:style w:type="table" w:styleId="a4">
    <w:name w:val="Table Grid"/>
    <w:basedOn w:val="a1"/>
    <w:uiPriority w:val="59"/>
    <w:rsid w:val="00052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E96D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svetlana.leskina@dnevnik.ru</cp:lastModifiedBy>
  <cp:revision>3</cp:revision>
  <cp:lastPrinted>2018-11-11T11:33:00Z</cp:lastPrinted>
  <dcterms:created xsi:type="dcterms:W3CDTF">2020-09-23T07:04:00Z</dcterms:created>
  <dcterms:modified xsi:type="dcterms:W3CDTF">2020-09-23T07:05:00Z</dcterms:modified>
</cp:coreProperties>
</file>