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649C9" w:rsidRDefault="00D0785B">
      <w:pPr>
        <w:spacing w:after="3" w:line="485" w:lineRule="auto"/>
        <w:jc w:val="center"/>
      </w:pPr>
      <w:r>
        <w:t xml:space="preserve">Муниципальное автономное общеобразовательное учреждение «Средняя общеобразовательная школа № 24» </w:t>
      </w:r>
    </w:p>
    <w:p w:rsidR="00F649C9" w:rsidRDefault="00D0785B">
      <w:pPr>
        <w:spacing w:after="153" w:line="259" w:lineRule="auto"/>
        <w:ind w:left="0" w:right="1570" w:firstLine="0"/>
        <w:jc w:val="right"/>
      </w:pPr>
      <w:r>
        <w:rPr>
          <w:noProof/>
        </w:rPr>
        <w:drawing>
          <wp:inline distT="0" distB="0" distL="0" distR="0">
            <wp:extent cx="4137660" cy="3873500"/>
            <wp:effectExtent l="0" t="0" r="0" b="0"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137660" cy="387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F649C9" w:rsidRDefault="00D0785B">
      <w:pPr>
        <w:spacing w:after="271" w:line="259" w:lineRule="auto"/>
        <w:ind w:left="0" w:right="0" w:firstLine="0"/>
        <w:jc w:val="left"/>
      </w:pPr>
      <w:r>
        <w:t xml:space="preserve"> </w:t>
      </w:r>
    </w:p>
    <w:p w:rsidR="00F649C9" w:rsidRDefault="00D0785B">
      <w:pPr>
        <w:spacing w:after="275" w:line="259" w:lineRule="auto"/>
        <w:ind w:right="534"/>
        <w:jc w:val="center"/>
      </w:pPr>
      <w:r>
        <w:t xml:space="preserve">Портфолио </w:t>
      </w:r>
    </w:p>
    <w:p w:rsidR="00F649C9" w:rsidRDefault="00D0785B">
      <w:pPr>
        <w:spacing w:after="260"/>
        <w:ind w:left="1124" w:right="212"/>
      </w:pPr>
      <w:r>
        <w:t xml:space="preserve">Научного общества учащихся МАОУ СОШ №24 </w:t>
      </w:r>
      <w:proofErr w:type="spellStart"/>
      <w:r>
        <w:t>г.Тамбова</w:t>
      </w:r>
      <w:proofErr w:type="spellEnd"/>
      <w:r>
        <w:t xml:space="preserve"> </w:t>
      </w:r>
    </w:p>
    <w:p w:rsidR="00F649C9" w:rsidRDefault="00D0785B">
      <w:pPr>
        <w:spacing w:after="217" w:line="259" w:lineRule="auto"/>
        <w:ind w:right="534"/>
        <w:jc w:val="center"/>
      </w:pPr>
      <w:r>
        <w:t xml:space="preserve">«Хочу знать» </w:t>
      </w:r>
    </w:p>
    <w:p w:rsidR="00F649C9" w:rsidRDefault="00D0785B">
      <w:pPr>
        <w:spacing w:after="220" w:line="259" w:lineRule="auto"/>
        <w:ind w:left="0" w:right="0" w:firstLine="0"/>
        <w:jc w:val="left"/>
      </w:pPr>
      <w:r>
        <w:t xml:space="preserve"> </w:t>
      </w:r>
    </w:p>
    <w:p w:rsidR="00F649C9" w:rsidRDefault="00D0785B">
      <w:pPr>
        <w:spacing w:after="217" w:line="259" w:lineRule="auto"/>
        <w:ind w:left="0" w:right="0" w:firstLine="0"/>
        <w:jc w:val="left"/>
      </w:pPr>
      <w:r>
        <w:t xml:space="preserve"> </w:t>
      </w:r>
    </w:p>
    <w:p w:rsidR="00F649C9" w:rsidRDefault="00D0785B">
      <w:pPr>
        <w:spacing w:after="220" w:line="259" w:lineRule="auto"/>
        <w:ind w:left="0" w:right="0" w:firstLine="0"/>
        <w:jc w:val="left"/>
      </w:pPr>
      <w:r>
        <w:t xml:space="preserve"> </w:t>
      </w:r>
    </w:p>
    <w:p w:rsidR="00F649C9" w:rsidRDefault="00D0785B">
      <w:pPr>
        <w:spacing w:after="1" w:line="421" w:lineRule="auto"/>
        <w:ind w:left="0" w:right="9506" w:firstLine="0"/>
        <w:jc w:val="left"/>
      </w:pPr>
      <w:r>
        <w:t xml:space="preserve">   </w:t>
      </w:r>
    </w:p>
    <w:p w:rsidR="00F649C9" w:rsidRDefault="00D0785B">
      <w:pPr>
        <w:spacing w:after="271" w:line="259" w:lineRule="auto"/>
        <w:ind w:left="0" w:right="0" w:firstLine="0"/>
        <w:jc w:val="left"/>
      </w:pPr>
      <w:r>
        <w:t xml:space="preserve"> </w:t>
      </w:r>
    </w:p>
    <w:p w:rsidR="00F649C9" w:rsidRDefault="00D0785B">
      <w:pPr>
        <w:spacing w:after="3" w:line="259" w:lineRule="auto"/>
        <w:ind w:right="532"/>
        <w:jc w:val="center"/>
      </w:pPr>
      <w:r>
        <w:t>г. Тамбов 20</w:t>
      </w:r>
      <w:r w:rsidR="0037179C">
        <w:t>24</w:t>
      </w:r>
      <w:r>
        <w:t xml:space="preserve"> </w:t>
      </w:r>
    </w:p>
    <w:p w:rsidR="00F649C9" w:rsidRDefault="00D0785B">
      <w:pPr>
        <w:spacing w:after="239"/>
        <w:ind w:left="718" w:right="212"/>
      </w:pPr>
      <w:r>
        <w:t xml:space="preserve">Содержание </w:t>
      </w:r>
    </w:p>
    <w:sdt>
      <w:sdtPr>
        <w:id w:val="1814216810"/>
        <w:docPartObj>
          <w:docPartGallery w:val="Table of Contents"/>
        </w:docPartObj>
      </w:sdtPr>
      <w:sdtEndPr/>
      <w:sdtContent>
        <w:p w:rsidR="00F649C9" w:rsidRDefault="00D0785B">
          <w:pPr>
            <w:pStyle w:val="11"/>
            <w:tabs>
              <w:tab w:val="right" w:pos="9576"/>
            </w:tabs>
          </w:pPr>
          <w:r>
            <w:fldChar w:fldCharType="begin"/>
          </w:r>
          <w:r>
            <w:instrText xml:space="preserve"> TOC \o "1-1" \h \z \u </w:instrText>
          </w:r>
          <w:r>
            <w:fldChar w:fldCharType="separate"/>
          </w:r>
          <w:hyperlink w:anchor="_Toc13459">
            <w:r>
              <w:t>1. Визитка</w:t>
            </w:r>
            <w:r>
              <w:tab/>
            </w:r>
            <w:r>
              <w:fldChar w:fldCharType="begin"/>
            </w:r>
            <w:r>
              <w:instrText>PAGEREF _Toc13459 \h</w:instrText>
            </w:r>
            <w:r>
              <w:fldChar w:fldCharType="separate"/>
            </w:r>
            <w:r>
              <w:t xml:space="preserve">3 </w:t>
            </w:r>
            <w:r>
              <w:fldChar w:fldCharType="end"/>
            </w:r>
          </w:hyperlink>
        </w:p>
        <w:p w:rsidR="00F649C9" w:rsidRDefault="0069673C">
          <w:pPr>
            <w:pStyle w:val="11"/>
            <w:tabs>
              <w:tab w:val="right" w:pos="9576"/>
            </w:tabs>
          </w:pPr>
          <w:hyperlink w:anchor="_Toc13460">
            <w:r w:rsidR="00D0785B">
              <w:t>2. Положение о НОУ</w:t>
            </w:r>
            <w:r w:rsidR="00D0785B">
              <w:tab/>
            </w:r>
            <w:r w:rsidR="00D0785B">
              <w:fldChar w:fldCharType="begin"/>
            </w:r>
            <w:r w:rsidR="00D0785B">
              <w:instrText>PAGEREF _Toc13460 \h</w:instrText>
            </w:r>
            <w:r w:rsidR="00D0785B">
              <w:fldChar w:fldCharType="separate"/>
            </w:r>
            <w:r w:rsidR="00D0785B">
              <w:t xml:space="preserve">3 </w:t>
            </w:r>
            <w:r w:rsidR="00D0785B">
              <w:fldChar w:fldCharType="end"/>
            </w:r>
          </w:hyperlink>
        </w:p>
        <w:p w:rsidR="00F649C9" w:rsidRDefault="0069673C">
          <w:pPr>
            <w:pStyle w:val="11"/>
            <w:tabs>
              <w:tab w:val="right" w:pos="9576"/>
            </w:tabs>
          </w:pPr>
          <w:hyperlink w:anchor="_Toc13461">
            <w:r w:rsidR="00A8581D">
              <w:t>3. План работы НОУ на 2024-2025</w:t>
            </w:r>
            <w:r w:rsidR="00D0785B">
              <w:t xml:space="preserve"> гг</w:t>
            </w:r>
            <w:r w:rsidR="00D0785B">
              <w:tab/>
            </w:r>
            <w:r w:rsidR="00D0785B">
              <w:fldChar w:fldCharType="begin"/>
            </w:r>
            <w:r w:rsidR="00D0785B">
              <w:instrText>PAGEREF _Toc13461 \h</w:instrText>
            </w:r>
            <w:r w:rsidR="00D0785B">
              <w:fldChar w:fldCharType="separate"/>
            </w:r>
            <w:r w:rsidR="00D0785B">
              <w:t xml:space="preserve">6 </w:t>
            </w:r>
            <w:r w:rsidR="00D0785B">
              <w:fldChar w:fldCharType="end"/>
            </w:r>
          </w:hyperlink>
        </w:p>
        <w:p w:rsidR="00F649C9" w:rsidRDefault="0069673C">
          <w:pPr>
            <w:pStyle w:val="11"/>
            <w:tabs>
              <w:tab w:val="right" w:pos="9576"/>
            </w:tabs>
          </w:pPr>
          <w:hyperlink w:anchor="_Toc13462">
            <w:r w:rsidR="00D0785B">
              <w:t>4. Основные направления деятельности НОУ</w:t>
            </w:r>
            <w:r w:rsidR="00D0785B">
              <w:tab/>
            </w:r>
            <w:r w:rsidR="00D0785B">
              <w:fldChar w:fldCharType="begin"/>
            </w:r>
            <w:r w:rsidR="00D0785B">
              <w:instrText>PAGEREF _Toc13462 \h</w:instrText>
            </w:r>
            <w:r w:rsidR="00D0785B">
              <w:fldChar w:fldCharType="separate"/>
            </w:r>
            <w:r w:rsidR="00D0785B">
              <w:t xml:space="preserve">7 </w:t>
            </w:r>
            <w:r w:rsidR="00D0785B">
              <w:fldChar w:fldCharType="end"/>
            </w:r>
          </w:hyperlink>
        </w:p>
        <w:p w:rsidR="00F649C9" w:rsidRDefault="0069673C">
          <w:pPr>
            <w:pStyle w:val="11"/>
            <w:tabs>
              <w:tab w:val="right" w:pos="9576"/>
            </w:tabs>
          </w:pPr>
          <w:hyperlink w:anchor="_Toc13463">
            <w:r w:rsidR="00D0785B">
              <w:t>5. Организационная структура НОУ</w:t>
            </w:r>
            <w:r w:rsidR="00D0785B">
              <w:tab/>
            </w:r>
            <w:r w:rsidR="00D0785B">
              <w:fldChar w:fldCharType="begin"/>
            </w:r>
            <w:r w:rsidR="00D0785B">
              <w:instrText>PAGEREF _Toc13463 \h</w:instrText>
            </w:r>
            <w:r w:rsidR="00D0785B">
              <w:fldChar w:fldCharType="separate"/>
            </w:r>
            <w:r w:rsidR="00D0785B">
              <w:t xml:space="preserve">9 </w:t>
            </w:r>
            <w:r w:rsidR="00D0785B">
              <w:fldChar w:fldCharType="end"/>
            </w:r>
          </w:hyperlink>
        </w:p>
        <w:p w:rsidR="00F649C9" w:rsidRDefault="0069673C">
          <w:pPr>
            <w:pStyle w:val="11"/>
            <w:tabs>
              <w:tab w:val="right" w:pos="9576"/>
            </w:tabs>
          </w:pPr>
          <w:hyperlink w:anchor="_Toc13464">
            <w:r w:rsidR="00D0785B">
              <w:t>6. Поэтапная история развития НОУ</w:t>
            </w:r>
            <w:r w:rsidR="00D0785B">
              <w:tab/>
            </w:r>
            <w:r w:rsidR="00D0785B">
              <w:fldChar w:fldCharType="begin"/>
            </w:r>
            <w:r w:rsidR="00D0785B">
              <w:instrText>PAGEREF _Toc13464 \h</w:instrText>
            </w:r>
            <w:r w:rsidR="00D0785B">
              <w:fldChar w:fldCharType="separate"/>
            </w:r>
            <w:r w:rsidR="00D0785B">
              <w:t xml:space="preserve">9 </w:t>
            </w:r>
            <w:r w:rsidR="00D0785B">
              <w:fldChar w:fldCharType="end"/>
            </w:r>
          </w:hyperlink>
        </w:p>
        <w:p w:rsidR="00F649C9" w:rsidRDefault="0069673C">
          <w:pPr>
            <w:pStyle w:val="11"/>
            <w:tabs>
              <w:tab w:val="right" w:pos="9576"/>
            </w:tabs>
          </w:pPr>
          <w:hyperlink w:anchor="_Toc13465">
            <w:r w:rsidR="00D0785B">
              <w:t>7. Документы, подтверждающие проведение школьной научно-практической конференции</w:t>
            </w:r>
            <w:r w:rsidR="00D0785B">
              <w:tab/>
            </w:r>
            <w:r w:rsidR="00D0785B">
              <w:fldChar w:fldCharType="begin"/>
            </w:r>
            <w:r w:rsidR="00D0785B">
              <w:instrText>PAGEREF _Toc13465 \h</w:instrText>
            </w:r>
            <w:r w:rsidR="00D0785B">
              <w:fldChar w:fldCharType="separate"/>
            </w:r>
            <w:r w:rsidR="00D0785B">
              <w:t xml:space="preserve">10 </w:t>
            </w:r>
            <w:r w:rsidR="00D0785B">
              <w:fldChar w:fldCharType="end"/>
            </w:r>
          </w:hyperlink>
        </w:p>
        <w:p w:rsidR="00F649C9" w:rsidRDefault="0069673C">
          <w:pPr>
            <w:pStyle w:val="11"/>
            <w:tabs>
              <w:tab w:val="right" w:pos="9576"/>
            </w:tabs>
          </w:pPr>
          <w:hyperlink w:anchor="_Toc13466">
            <w:r w:rsidR="00D0785B">
              <w:t>8.  Страница НОУ на сайте образовательной организации</w:t>
            </w:r>
            <w:r w:rsidR="00D0785B">
              <w:tab/>
            </w:r>
            <w:r w:rsidR="00D0785B">
              <w:fldChar w:fldCharType="begin"/>
            </w:r>
            <w:r w:rsidR="00D0785B">
              <w:instrText>PAGEREF _Toc13466 \h</w:instrText>
            </w:r>
            <w:r w:rsidR="00D0785B">
              <w:fldChar w:fldCharType="separate"/>
            </w:r>
            <w:r w:rsidR="00D0785B">
              <w:t xml:space="preserve">12 </w:t>
            </w:r>
            <w:r w:rsidR="00D0785B">
              <w:fldChar w:fldCharType="end"/>
            </w:r>
          </w:hyperlink>
        </w:p>
        <w:p w:rsidR="00F649C9" w:rsidRDefault="0069673C">
          <w:pPr>
            <w:pStyle w:val="11"/>
            <w:tabs>
              <w:tab w:val="right" w:pos="9576"/>
            </w:tabs>
          </w:pPr>
          <w:hyperlink w:anchor="_Toc13467">
            <w:r w:rsidR="00D0785B">
              <w:t>9. Сертифицированные достижения муниципального уровня</w:t>
            </w:r>
            <w:r w:rsidR="00D0785B">
              <w:tab/>
            </w:r>
            <w:r w:rsidR="00D0785B">
              <w:fldChar w:fldCharType="begin"/>
            </w:r>
            <w:r w:rsidR="00D0785B">
              <w:instrText>PAGEREF _Toc13467 \h</w:instrText>
            </w:r>
            <w:r w:rsidR="00D0785B">
              <w:fldChar w:fldCharType="separate"/>
            </w:r>
            <w:r w:rsidR="00D0785B">
              <w:t xml:space="preserve">12 </w:t>
            </w:r>
            <w:r w:rsidR="00D0785B">
              <w:fldChar w:fldCharType="end"/>
            </w:r>
          </w:hyperlink>
        </w:p>
        <w:p w:rsidR="00F649C9" w:rsidRDefault="0069673C">
          <w:pPr>
            <w:pStyle w:val="11"/>
            <w:tabs>
              <w:tab w:val="right" w:pos="9576"/>
            </w:tabs>
          </w:pPr>
          <w:hyperlink w:anchor="_Toc13468">
            <w:r w:rsidR="00D0785B">
              <w:t>10. Сертифицированные достижения регионального уровня</w:t>
            </w:r>
            <w:r w:rsidR="00D0785B">
              <w:tab/>
            </w:r>
            <w:r w:rsidR="00D0785B">
              <w:fldChar w:fldCharType="begin"/>
            </w:r>
            <w:r w:rsidR="00D0785B">
              <w:instrText>PAGEREF _Toc13468 \h</w:instrText>
            </w:r>
            <w:r w:rsidR="00D0785B">
              <w:fldChar w:fldCharType="separate"/>
            </w:r>
            <w:r w:rsidR="00D0785B">
              <w:t xml:space="preserve">19 </w:t>
            </w:r>
            <w:r w:rsidR="00D0785B">
              <w:fldChar w:fldCharType="end"/>
            </w:r>
          </w:hyperlink>
        </w:p>
        <w:p w:rsidR="00F649C9" w:rsidRDefault="0069673C">
          <w:pPr>
            <w:pStyle w:val="11"/>
            <w:tabs>
              <w:tab w:val="right" w:pos="9576"/>
            </w:tabs>
          </w:pPr>
          <w:hyperlink w:anchor="_Toc13469">
            <w:r w:rsidR="00D0785B">
              <w:t>11. Сертифицированные достижения федерального и международного уровней</w:t>
            </w:r>
            <w:r w:rsidR="00D0785B">
              <w:tab/>
            </w:r>
            <w:r w:rsidR="00D0785B">
              <w:fldChar w:fldCharType="begin"/>
            </w:r>
            <w:r w:rsidR="00D0785B">
              <w:instrText>PAGEREF _Toc13469 \h</w:instrText>
            </w:r>
            <w:r w:rsidR="00D0785B">
              <w:fldChar w:fldCharType="separate"/>
            </w:r>
            <w:r w:rsidR="00D0785B">
              <w:t xml:space="preserve">21 </w:t>
            </w:r>
            <w:r w:rsidR="00D0785B">
              <w:fldChar w:fldCharType="end"/>
            </w:r>
          </w:hyperlink>
        </w:p>
        <w:p w:rsidR="00F649C9" w:rsidRDefault="00D0785B">
          <w:r>
            <w:fldChar w:fldCharType="end"/>
          </w:r>
        </w:p>
        <w:bookmarkStart w:id="0" w:name="_GoBack" w:displacedByCustomXml="next"/>
        <w:bookmarkEnd w:id="0" w:displacedByCustomXml="next"/>
      </w:sdtContent>
    </w:sdt>
    <w:p w:rsidR="00F649C9" w:rsidRDefault="00D0785B">
      <w:pPr>
        <w:spacing w:after="220" w:line="259" w:lineRule="auto"/>
        <w:ind w:left="0" w:right="0" w:firstLine="0"/>
        <w:jc w:val="left"/>
      </w:pPr>
      <w:r>
        <w:t xml:space="preserve"> </w:t>
      </w:r>
    </w:p>
    <w:p w:rsidR="00F649C9" w:rsidRDefault="00D0785B">
      <w:pPr>
        <w:spacing w:after="220" w:line="259" w:lineRule="auto"/>
        <w:ind w:left="708" w:right="0" w:firstLine="0"/>
        <w:jc w:val="left"/>
      </w:pPr>
      <w:r>
        <w:t xml:space="preserve"> </w:t>
      </w:r>
    </w:p>
    <w:p w:rsidR="00F649C9" w:rsidRDefault="00D0785B">
      <w:pPr>
        <w:spacing w:after="217" w:line="259" w:lineRule="auto"/>
        <w:ind w:left="708" w:right="0" w:firstLine="0"/>
        <w:jc w:val="left"/>
      </w:pPr>
      <w:r>
        <w:t xml:space="preserve"> </w:t>
      </w:r>
    </w:p>
    <w:p w:rsidR="00F649C9" w:rsidRDefault="00D0785B">
      <w:pPr>
        <w:spacing w:after="220" w:line="259" w:lineRule="auto"/>
        <w:ind w:left="708" w:right="0" w:firstLine="0"/>
        <w:jc w:val="left"/>
      </w:pPr>
      <w:r>
        <w:t xml:space="preserve"> </w:t>
      </w:r>
    </w:p>
    <w:p w:rsidR="00F649C9" w:rsidRDefault="00D0785B">
      <w:pPr>
        <w:spacing w:after="217" w:line="259" w:lineRule="auto"/>
        <w:ind w:left="708" w:right="0" w:firstLine="0"/>
        <w:jc w:val="left"/>
      </w:pPr>
      <w:r>
        <w:t xml:space="preserve"> </w:t>
      </w:r>
    </w:p>
    <w:p w:rsidR="00F649C9" w:rsidRDefault="00D0785B">
      <w:pPr>
        <w:spacing w:after="220" w:line="259" w:lineRule="auto"/>
        <w:ind w:left="708" w:right="0" w:firstLine="0"/>
        <w:jc w:val="left"/>
      </w:pPr>
      <w:r>
        <w:t xml:space="preserve"> </w:t>
      </w:r>
    </w:p>
    <w:p w:rsidR="00F649C9" w:rsidRDefault="00D0785B">
      <w:pPr>
        <w:spacing w:after="1" w:line="421" w:lineRule="auto"/>
        <w:ind w:left="708" w:right="8798" w:firstLine="0"/>
        <w:jc w:val="left"/>
      </w:pPr>
      <w:r>
        <w:t xml:space="preserve">   </w:t>
      </w:r>
    </w:p>
    <w:p w:rsidR="00F649C9" w:rsidRDefault="00D0785B">
      <w:pPr>
        <w:spacing w:line="421" w:lineRule="auto"/>
        <w:ind w:left="0" w:right="8798" w:firstLine="0"/>
        <w:jc w:val="left"/>
      </w:pPr>
      <w:r>
        <w:t xml:space="preserve">  </w:t>
      </w:r>
    </w:p>
    <w:p w:rsidR="00F649C9" w:rsidRDefault="00D0785B">
      <w:pPr>
        <w:pStyle w:val="1"/>
        <w:ind w:left="1068" w:right="212" w:hanging="360"/>
      </w:pPr>
      <w:bookmarkStart w:id="1" w:name="_Toc13459"/>
      <w:r>
        <w:t xml:space="preserve">Визитка </w:t>
      </w:r>
      <w:bookmarkEnd w:id="1"/>
    </w:p>
    <w:p w:rsidR="00F649C9" w:rsidRDefault="00D0785B">
      <w:pPr>
        <w:spacing w:after="26" w:line="259" w:lineRule="auto"/>
        <w:ind w:left="1068" w:right="0" w:firstLine="0"/>
        <w:jc w:val="left"/>
      </w:pPr>
      <w:r>
        <w:t xml:space="preserve"> </w:t>
      </w:r>
    </w:p>
    <w:p w:rsidR="00F649C9" w:rsidRDefault="00D0785B">
      <w:pPr>
        <w:spacing w:after="27" w:line="376" w:lineRule="auto"/>
        <w:ind w:left="-15" w:right="212" w:firstLine="708"/>
      </w:pPr>
      <w:r>
        <w:t xml:space="preserve">«Хочу знать» – так называется школьное научное общество, которое объединяет учащихся и учителей МАОУ СОШ №24. Основной целью его </w:t>
      </w:r>
      <w:r>
        <w:lastRenderedPageBreak/>
        <w:t xml:space="preserve">создания является выявление одаренных детей и создание условий для удовлетворения интереса учащихся к </w:t>
      </w:r>
      <w:proofErr w:type="spellStart"/>
      <w:r>
        <w:t>научноисследовательской</w:t>
      </w:r>
      <w:proofErr w:type="spellEnd"/>
      <w:r>
        <w:t xml:space="preserve"> деятельности.  </w:t>
      </w:r>
    </w:p>
    <w:p w:rsidR="00F649C9" w:rsidRDefault="00D0785B">
      <w:pPr>
        <w:spacing w:line="370" w:lineRule="auto"/>
        <w:ind w:left="-15" w:right="212" w:firstLine="708"/>
      </w:pPr>
      <w:r>
        <w:t>Девизом НОУ является высказывание Максима Горького «</w:t>
      </w:r>
      <w:r>
        <w:rPr>
          <w:color w:val="333333"/>
        </w:rPr>
        <w:t>Не знать — это равносильно не развиваться, не двигаться</w:t>
      </w:r>
      <w:r>
        <w:t xml:space="preserve">», которое является установкой для всех участников на получение прочных фундаментальных знаний и движущей силой, направленной на развитие творческого потенциала.  </w:t>
      </w:r>
    </w:p>
    <w:p w:rsidR="0037179C" w:rsidRDefault="00D0785B">
      <w:pPr>
        <w:spacing w:line="366" w:lineRule="auto"/>
        <w:ind w:left="-15" w:right="212" w:firstLine="708"/>
      </w:pPr>
      <w:r>
        <w:t>Руководителем научного общества является, учитель ис</w:t>
      </w:r>
      <w:r w:rsidR="0037179C">
        <w:t xml:space="preserve">тории МАОУ СОШ №24 Захарова </w:t>
      </w:r>
      <w:proofErr w:type="gramStart"/>
      <w:r w:rsidR="0037179C">
        <w:t>С.А..</w:t>
      </w:r>
      <w:proofErr w:type="gramEnd"/>
      <w:r>
        <w:t xml:space="preserve"> Руководителями предметных секций являются руководители методических объединений школы. </w:t>
      </w:r>
      <w:proofErr w:type="spellStart"/>
      <w:r>
        <w:t>Соруководителями</w:t>
      </w:r>
      <w:proofErr w:type="spellEnd"/>
      <w:r>
        <w:t xml:space="preserve"> секций являются учащиеся старших классов, проявившие </w:t>
      </w:r>
      <w:proofErr w:type="gramStart"/>
      <w:r>
        <w:t>себя  по</w:t>
      </w:r>
      <w:proofErr w:type="gramEnd"/>
      <w:r>
        <w:t xml:space="preserve"> этим предметам в соревнованиях различного уровня. </w:t>
      </w:r>
    </w:p>
    <w:p w:rsidR="00F649C9" w:rsidRDefault="00DE503C" w:rsidP="00DE503C">
      <w:pPr>
        <w:spacing w:line="366" w:lineRule="auto"/>
        <w:ind w:left="-709" w:right="212" w:firstLine="851"/>
      </w:pPr>
      <w:r w:rsidRPr="00DE503C">
        <w:rPr>
          <w:noProof/>
        </w:rPr>
        <w:drawing>
          <wp:anchor distT="0" distB="0" distL="114300" distR="114300" simplePos="0" relativeHeight="251658240" behindDoc="0" locked="0" layoutInCell="1" allowOverlap="1" wp14:anchorId="3DEF5FE6" wp14:editId="233EC9C2">
            <wp:simplePos x="0" y="0"/>
            <wp:positionH relativeFrom="column">
              <wp:posOffset>24130</wp:posOffset>
            </wp:positionH>
            <wp:positionV relativeFrom="paragraph">
              <wp:posOffset>-3810</wp:posOffset>
            </wp:positionV>
            <wp:extent cx="2217420" cy="3851275"/>
            <wp:effectExtent l="0" t="0" r="0" b="0"/>
            <wp:wrapSquare wrapText="bothSides"/>
            <wp:docPr id="2" name="Рисунок 2" descr="C:\Users\Артем\Desktop\1716790954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ртем\Desktop\171679095434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420" cy="385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785B">
        <w:t xml:space="preserve"> </w:t>
      </w:r>
      <w:r w:rsidR="0037179C">
        <w:rPr>
          <w:noProof/>
        </w:rPr>
        <mc:AlternateContent>
          <mc:Choice Requires="wps">
            <w:drawing>
              <wp:inline distT="0" distB="0" distL="0" distR="0" wp14:anchorId="114B3A0A" wp14:editId="0DFE45F0">
                <wp:extent cx="304800" cy="304800"/>
                <wp:effectExtent l="0" t="0" r="0" b="0"/>
                <wp:docPr id="1" name="AutoShape 1" descr="171679095434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B3476D9" id="AutoShape 1" o:spid="_x0000_s1026" alt="1716790954341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" filled="f" stroked="f">
                <o:lock v:ext="edit" aspectratio="t"/>
                <w10:anchorlock/>
              </v:rect>
            </w:pict>
          </mc:Fallback>
        </mc:AlternateContent>
      </w:r>
      <w:r w:rsidRPr="00DE503C">
        <w:rPr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F649C9" w:rsidRDefault="00DE503C">
      <w:pPr>
        <w:spacing w:line="242" w:lineRule="auto"/>
        <w:ind w:left="1329" w:right="207"/>
      </w:pPr>
      <w:r>
        <w:rPr>
          <w:i/>
        </w:rPr>
        <w:t>Захарова С.А</w:t>
      </w:r>
      <w:r w:rsidR="00D0785B">
        <w:rPr>
          <w:i/>
        </w:rPr>
        <w:t>., руководитель НОУ</w:t>
      </w:r>
      <w:r w:rsidR="0037179C">
        <w:rPr>
          <w:i/>
        </w:rPr>
        <w:t xml:space="preserve"> «Хочу знать» вместе с ученицей 10 «А» класса</w:t>
      </w:r>
      <w:r w:rsidR="00D0785B">
        <w:rPr>
          <w:i/>
        </w:rPr>
        <w:t xml:space="preserve"> </w:t>
      </w:r>
    </w:p>
    <w:p w:rsidR="0037179C" w:rsidRPr="0037179C" w:rsidRDefault="0037179C" w:rsidP="0037179C">
      <w:pPr>
        <w:spacing w:line="240" w:lineRule="auto"/>
        <w:jc w:val="center"/>
        <w:rPr>
          <w:rFonts w:eastAsia="Calibri"/>
          <w:i/>
          <w:color w:val="auto"/>
          <w:szCs w:val="28"/>
          <w:lang w:eastAsia="en-US"/>
        </w:rPr>
      </w:pPr>
      <w:r>
        <w:rPr>
          <w:i/>
        </w:rPr>
        <w:t xml:space="preserve">Тихоновой </w:t>
      </w:r>
      <w:proofErr w:type="spellStart"/>
      <w:r>
        <w:rPr>
          <w:i/>
        </w:rPr>
        <w:t>Ксенией</w:t>
      </w:r>
      <w:r w:rsidR="00D0785B">
        <w:rPr>
          <w:i/>
        </w:rPr>
        <w:t>на</w:t>
      </w:r>
      <w:proofErr w:type="spellEnd"/>
      <w:r w:rsidR="00D0785B">
        <w:rPr>
          <w:i/>
        </w:rPr>
        <w:t xml:space="preserve"> церемонии награждения победителей</w:t>
      </w:r>
      <w:r>
        <w:rPr>
          <w:i/>
        </w:rPr>
        <w:t xml:space="preserve"> </w:t>
      </w:r>
      <w:proofErr w:type="gramStart"/>
      <w:r>
        <w:rPr>
          <w:i/>
        </w:rPr>
        <w:t xml:space="preserve">Областных </w:t>
      </w:r>
      <w:r w:rsidR="00D0785B">
        <w:rPr>
          <w:i/>
        </w:rPr>
        <w:t xml:space="preserve"> </w:t>
      </w:r>
      <w:r w:rsidRPr="0037179C">
        <w:rPr>
          <w:rFonts w:eastAsia="Calibri"/>
          <w:i/>
          <w:color w:val="auto"/>
          <w:szCs w:val="28"/>
          <w:lang w:eastAsia="en-US"/>
        </w:rPr>
        <w:t>Открытых</w:t>
      </w:r>
      <w:proofErr w:type="gramEnd"/>
      <w:r w:rsidRPr="0037179C">
        <w:rPr>
          <w:rFonts w:eastAsia="Calibri"/>
          <w:i/>
          <w:color w:val="auto"/>
          <w:szCs w:val="28"/>
          <w:lang w:eastAsia="en-US"/>
        </w:rPr>
        <w:t xml:space="preserve"> Рокоссовских чтений среди обучающихся общеобразовательных</w:t>
      </w:r>
    </w:p>
    <w:p w:rsidR="0037179C" w:rsidRPr="0037179C" w:rsidRDefault="0037179C" w:rsidP="0037179C">
      <w:pPr>
        <w:spacing w:line="240" w:lineRule="auto"/>
        <w:ind w:left="0" w:right="0" w:firstLine="0"/>
        <w:jc w:val="center"/>
        <w:rPr>
          <w:rFonts w:eastAsia="Calibri"/>
          <w:i/>
          <w:color w:val="auto"/>
          <w:szCs w:val="28"/>
          <w:lang w:eastAsia="en-US"/>
        </w:rPr>
      </w:pPr>
      <w:r w:rsidRPr="0037179C">
        <w:rPr>
          <w:rFonts w:eastAsia="Calibri"/>
          <w:i/>
          <w:color w:val="auto"/>
          <w:szCs w:val="28"/>
          <w:lang w:eastAsia="en-US"/>
        </w:rPr>
        <w:t>организаций, реализующих образовательные программы основного общего и</w:t>
      </w:r>
    </w:p>
    <w:p w:rsidR="0037179C" w:rsidRPr="0037179C" w:rsidRDefault="0037179C" w:rsidP="0037179C">
      <w:pPr>
        <w:spacing w:after="1411" w:line="242" w:lineRule="auto"/>
        <w:ind w:left="1329" w:right="207"/>
        <w:rPr>
          <w:rFonts w:eastAsia="Calibri"/>
          <w:i/>
          <w:color w:val="auto"/>
          <w:szCs w:val="28"/>
          <w:lang w:eastAsia="en-US"/>
        </w:rPr>
      </w:pPr>
      <w:r w:rsidRPr="0037179C">
        <w:rPr>
          <w:rFonts w:eastAsia="Calibri"/>
          <w:i/>
          <w:color w:val="auto"/>
          <w:szCs w:val="28"/>
          <w:lang w:eastAsia="en-US"/>
        </w:rPr>
        <w:t>среднего общего образования</w:t>
      </w:r>
      <w:r>
        <w:rPr>
          <w:rFonts w:ascii="Calibri" w:eastAsia="Calibri" w:hAnsi="Calibri"/>
          <w:i/>
          <w:color w:val="auto"/>
          <w:szCs w:val="28"/>
          <w:lang w:eastAsia="en-US"/>
        </w:rPr>
        <w:t xml:space="preserve"> </w:t>
      </w:r>
    </w:p>
    <w:p w:rsidR="00F649C9" w:rsidRDefault="00F649C9">
      <w:pPr>
        <w:spacing w:after="21" w:line="259" w:lineRule="auto"/>
        <w:ind w:left="0" w:right="0" w:firstLine="0"/>
        <w:jc w:val="left"/>
      </w:pPr>
    </w:p>
    <w:p w:rsidR="00F649C9" w:rsidRDefault="00D0785B">
      <w:pPr>
        <w:pStyle w:val="1"/>
        <w:spacing w:after="173"/>
        <w:ind w:left="989" w:right="212" w:hanging="281"/>
      </w:pPr>
      <w:bookmarkStart w:id="2" w:name="_Toc13460"/>
      <w:r>
        <w:t xml:space="preserve">Положение о НОУ  </w:t>
      </w:r>
      <w:bookmarkEnd w:id="2"/>
    </w:p>
    <w:p w:rsidR="00F649C9" w:rsidRDefault="00D0785B">
      <w:pPr>
        <w:spacing w:line="356" w:lineRule="auto"/>
        <w:ind w:left="-15" w:right="212" w:firstLine="708"/>
      </w:pPr>
      <w:r>
        <w:t xml:space="preserve">Научное общество учащихся (НОУ) – добровольное объединение учащихся МОУ СОШ №24, которые стремятся к более глубокому познанию достижений в различных областях науки, техники, культуры, к развитию творческого мышления, интеллектуальной инициативе, самостоятельности, аналитическому подходу к собственной деятельности, приобретению умений и навыков исследовательской работы. </w:t>
      </w:r>
    </w:p>
    <w:p w:rsidR="00F649C9" w:rsidRDefault="00D0785B">
      <w:pPr>
        <w:spacing w:after="42" w:line="366" w:lineRule="auto"/>
        <w:ind w:left="-15" w:right="212" w:firstLine="708"/>
      </w:pPr>
      <w:r>
        <w:lastRenderedPageBreak/>
        <w:t xml:space="preserve">НОУ руководствуется в своей деятельности законодательством РФ, Конвенцией о правах ребенка, осуществляет свою деятельность в соответствии с частью 1 Гражданского кодекса РФ «Об общественных объединениях», Законом РФ «Об образовании» и данным Положением. Научное общество учащихся имеет свое название, эмблему, девиз. </w:t>
      </w:r>
    </w:p>
    <w:p w:rsidR="00F649C9" w:rsidRDefault="00D0785B">
      <w:pPr>
        <w:spacing w:after="38" w:line="375" w:lineRule="auto"/>
        <w:ind w:left="0" w:right="220" w:firstLine="708"/>
      </w:pPr>
      <w:r>
        <w:rPr>
          <w:b/>
        </w:rPr>
        <w:t>Цель</w:t>
      </w:r>
      <w:r>
        <w:t xml:space="preserve"> </w:t>
      </w:r>
      <w:r>
        <w:rPr>
          <w:b/>
        </w:rPr>
        <w:t>научного общества учащихся</w:t>
      </w:r>
      <w:r>
        <w:t xml:space="preserve">: </w:t>
      </w:r>
      <w:r>
        <w:rPr>
          <w:color w:val="414243"/>
        </w:rPr>
        <w:t>выявление и поддержка одаренных и увлеченных основами наук учащихся, стремящихся к научной деятельности</w:t>
      </w:r>
      <w:r>
        <w:t xml:space="preserve">.  </w:t>
      </w:r>
    </w:p>
    <w:p w:rsidR="00F649C9" w:rsidRDefault="00D0785B">
      <w:pPr>
        <w:spacing w:after="127" w:line="259" w:lineRule="auto"/>
        <w:ind w:left="703" w:right="0"/>
        <w:jc w:val="left"/>
      </w:pPr>
      <w:r>
        <w:rPr>
          <w:b/>
        </w:rPr>
        <w:t>Задачи научного общества учащихся</w:t>
      </w:r>
      <w:r>
        <w:t xml:space="preserve"> </w:t>
      </w:r>
    </w:p>
    <w:p w:rsidR="00F649C9" w:rsidRDefault="00D0785B">
      <w:pPr>
        <w:numPr>
          <w:ilvl w:val="0"/>
          <w:numId w:val="1"/>
        </w:numPr>
        <w:spacing w:line="396" w:lineRule="auto"/>
        <w:ind w:right="212" w:firstLine="708"/>
      </w:pPr>
      <w:r>
        <w:t xml:space="preserve">содействовать повышению престижа и популяризации научных знаний; </w:t>
      </w:r>
    </w:p>
    <w:p w:rsidR="00F649C9" w:rsidRDefault="00D0785B">
      <w:pPr>
        <w:numPr>
          <w:ilvl w:val="0"/>
          <w:numId w:val="1"/>
        </w:numPr>
        <w:spacing w:line="396" w:lineRule="auto"/>
        <w:ind w:right="212" w:firstLine="708"/>
      </w:pPr>
      <w:r>
        <w:t xml:space="preserve">развивать у школьников познавательную активность и творческие способности; </w:t>
      </w:r>
    </w:p>
    <w:p w:rsidR="00F649C9" w:rsidRDefault="00D0785B">
      <w:pPr>
        <w:numPr>
          <w:ilvl w:val="0"/>
          <w:numId w:val="1"/>
        </w:numPr>
        <w:spacing w:after="183" w:line="259" w:lineRule="auto"/>
        <w:ind w:right="212" w:firstLine="708"/>
      </w:pPr>
      <w:r>
        <w:t xml:space="preserve">знакомить учащихся с методами и приемами научного </w:t>
      </w:r>
    </w:p>
    <w:p w:rsidR="00F649C9" w:rsidRDefault="00D0785B">
      <w:pPr>
        <w:spacing w:after="120"/>
        <w:ind w:left="730" w:right="212"/>
      </w:pPr>
      <w:r>
        <w:t xml:space="preserve">поиска; </w:t>
      </w:r>
    </w:p>
    <w:p w:rsidR="00F649C9" w:rsidRDefault="00D0785B">
      <w:pPr>
        <w:numPr>
          <w:ilvl w:val="0"/>
          <w:numId w:val="1"/>
        </w:numPr>
        <w:spacing w:line="370" w:lineRule="auto"/>
        <w:ind w:right="212" w:firstLine="708"/>
      </w:pPr>
      <w:r>
        <w:t xml:space="preserve">учить работать с научной литературой, отбирать, анализировать, систематизировать информацию, выявлять и формулировать исследовательские проблемы, грамотно оформлять научную работу; </w:t>
      </w:r>
    </w:p>
    <w:p w:rsidR="00F649C9" w:rsidRDefault="00D0785B">
      <w:pPr>
        <w:numPr>
          <w:ilvl w:val="0"/>
          <w:numId w:val="1"/>
        </w:numPr>
        <w:spacing w:after="196" w:line="259" w:lineRule="auto"/>
        <w:ind w:right="212" w:firstLine="708"/>
      </w:pPr>
      <w:r>
        <w:t xml:space="preserve">способствовать </w:t>
      </w:r>
      <w:r>
        <w:tab/>
        <w:t xml:space="preserve">овладению </w:t>
      </w:r>
      <w:r>
        <w:tab/>
        <w:t xml:space="preserve">учащимися </w:t>
      </w:r>
      <w:r>
        <w:tab/>
        <w:t xml:space="preserve">искусством </w:t>
      </w:r>
    </w:p>
    <w:p w:rsidR="00F649C9" w:rsidRDefault="00D0785B">
      <w:pPr>
        <w:spacing w:after="119"/>
        <w:ind w:left="730" w:right="212"/>
      </w:pPr>
      <w:r>
        <w:t xml:space="preserve">дискуссии, выступления перед аудиторией с докладами; </w:t>
      </w:r>
    </w:p>
    <w:p w:rsidR="00F649C9" w:rsidRDefault="00D0785B">
      <w:pPr>
        <w:numPr>
          <w:ilvl w:val="0"/>
          <w:numId w:val="1"/>
        </w:numPr>
        <w:spacing w:line="395" w:lineRule="auto"/>
        <w:ind w:right="212" w:firstLine="708"/>
      </w:pPr>
      <w:r>
        <w:t xml:space="preserve">содействовать профессиональному самоопределению учащихся. </w:t>
      </w:r>
    </w:p>
    <w:p w:rsidR="00F649C9" w:rsidRDefault="00D0785B">
      <w:pPr>
        <w:spacing w:line="259" w:lineRule="auto"/>
        <w:ind w:left="0" w:right="0" w:firstLine="0"/>
        <w:jc w:val="left"/>
      </w:pPr>
      <w:r>
        <w:t xml:space="preserve"> </w:t>
      </w:r>
    </w:p>
    <w:p w:rsidR="00F649C9" w:rsidRDefault="00D0785B">
      <w:pPr>
        <w:spacing w:line="259" w:lineRule="auto"/>
        <w:ind w:left="0" w:right="722" w:firstLine="0"/>
        <w:jc w:val="right"/>
      </w:pPr>
      <w:r>
        <w:lastRenderedPageBreak/>
        <w:t xml:space="preserve"> </w:t>
      </w:r>
      <w:r w:rsidR="00DE503C" w:rsidRPr="00DE503C">
        <w:rPr>
          <w:noProof/>
        </w:rPr>
        <w:drawing>
          <wp:inline distT="0" distB="0" distL="0" distR="0">
            <wp:extent cx="6080125" cy="3473597"/>
            <wp:effectExtent l="0" t="0" r="0" b="0"/>
            <wp:docPr id="3" name="Рисунок 3" descr="https://apf.attachmail.ru/cgi-bin/readmsg?id=17156203311002808430;0;1&amp;exif=1&amp;full=1&amp;x-email=lana1978-2009%40mail.ru&amp;rid=94051748625333275861547422632554715317619090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pf.attachmail.ru/cgi-bin/readmsg?id=17156203311002808430;0;1&amp;exif=1&amp;full=1&amp;x-email=lana1978-2009%40mail.ru&amp;rid=9405174862533327586154742263255471531761909020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0125" cy="3473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49C9" w:rsidRDefault="00D0785B">
      <w:pPr>
        <w:spacing w:after="13" w:line="259" w:lineRule="auto"/>
        <w:ind w:left="486" w:right="0" w:firstLine="0"/>
        <w:jc w:val="center"/>
      </w:pPr>
      <w:r>
        <w:rPr>
          <w:i/>
        </w:rPr>
        <w:t xml:space="preserve">Заседание юридического клуба </w:t>
      </w:r>
    </w:p>
    <w:p w:rsidR="00F649C9" w:rsidRDefault="00D0785B">
      <w:pPr>
        <w:spacing w:after="68" w:line="259" w:lineRule="auto"/>
        <w:ind w:left="708" w:right="0" w:firstLine="0"/>
        <w:jc w:val="left"/>
      </w:pPr>
      <w:r>
        <w:rPr>
          <w:b/>
        </w:rPr>
        <w:t xml:space="preserve"> </w:t>
      </w:r>
    </w:p>
    <w:p w:rsidR="00F649C9" w:rsidRDefault="00D0785B">
      <w:pPr>
        <w:spacing w:after="60" w:line="259" w:lineRule="auto"/>
        <w:ind w:left="703" w:right="0"/>
        <w:jc w:val="left"/>
      </w:pPr>
      <w:r>
        <w:rPr>
          <w:b/>
        </w:rPr>
        <w:t>Содержание и формы работы научного общества учащихся</w:t>
      </w:r>
      <w:r>
        <w:t xml:space="preserve"> </w:t>
      </w:r>
    </w:p>
    <w:p w:rsidR="00F649C9" w:rsidRDefault="00D0785B">
      <w:pPr>
        <w:numPr>
          <w:ilvl w:val="0"/>
          <w:numId w:val="1"/>
        </w:numPr>
        <w:ind w:right="212" w:firstLine="708"/>
      </w:pPr>
      <w:r>
        <w:t xml:space="preserve">разработка проектов и тем исследований; </w:t>
      </w:r>
    </w:p>
    <w:p w:rsidR="00F649C9" w:rsidRDefault="00D0785B">
      <w:pPr>
        <w:numPr>
          <w:ilvl w:val="0"/>
          <w:numId w:val="1"/>
        </w:numPr>
        <w:spacing w:after="42"/>
        <w:ind w:right="212" w:firstLine="708"/>
      </w:pPr>
      <w:r>
        <w:t xml:space="preserve">удовлетворение персонального спроса участников НОУ на изучение интересующих их проблем; </w:t>
      </w:r>
    </w:p>
    <w:p w:rsidR="00F649C9" w:rsidRDefault="00D0785B">
      <w:pPr>
        <w:numPr>
          <w:ilvl w:val="0"/>
          <w:numId w:val="1"/>
        </w:numPr>
        <w:spacing w:after="51"/>
        <w:ind w:right="212" w:firstLine="708"/>
      </w:pPr>
      <w:r>
        <w:t xml:space="preserve">участие в олимпиадах, конкурсах, турнирах, выставках; </w:t>
      </w:r>
    </w:p>
    <w:p w:rsidR="00F649C9" w:rsidRDefault="00D0785B">
      <w:pPr>
        <w:numPr>
          <w:ilvl w:val="0"/>
          <w:numId w:val="1"/>
        </w:numPr>
        <w:ind w:right="212" w:firstLine="708"/>
      </w:pPr>
      <w:r>
        <w:t xml:space="preserve">проведение научно-практических конференций; </w:t>
      </w:r>
    </w:p>
    <w:p w:rsidR="00F649C9" w:rsidRDefault="00D0785B">
      <w:pPr>
        <w:numPr>
          <w:ilvl w:val="0"/>
          <w:numId w:val="1"/>
        </w:numPr>
        <w:spacing w:after="49"/>
        <w:ind w:right="212" w:firstLine="708"/>
      </w:pPr>
      <w:r>
        <w:t xml:space="preserve">выступления с докладами, сообщениями, творческими </w:t>
      </w:r>
    </w:p>
    <w:p w:rsidR="00F649C9" w:rsidRDefault="00D0785B">
      <w:pPr>
        <w:spacing w:after="52"/>
        <w:ind w:left="730" w:right="212"/>
      </w:pPr>
      <w:r>
        <w:t xml:space="preserve">отчетами; </w:t>
      </w:r>
    </w:p>
    <w:p w:rsidR="00F649C9" w:rsidRDefault="00D0785B">
      <w:pPr>
        <w:numPr>
          <w:ilvl w:val="0"/>
          <w:numId w:val="1"/>
        </w:numPr>
        <w:spacing w:after="43"/>
        <w:ind w:right="212" w:firstLine="708"/>
      </w:pPr>
      <w:r>
        <w:t xml:space="preserve">встречи с учеными, сотрудниками музеев, архивов; </w:t>
      </w:r>
      <w:r>
        <w:rPr>
          <w:rFonts w:ascii="Segoe UI Symbol" w:eastAsia="Segoe UI Symbol" w:hAnsi="Segoe UI Symbol" w:cs="Segoe UI Symbol"/>
          <w:sz w:val="20"/>
        </w:rPr>
        <w:t></w:t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Arial" w:eastAsia="Arial" w:hAnsi="Arial" w:cs="Arial"/>
          <w:sz w:val="20"/>
        </w:rPr>
        <w:tab/>
      </w:r>
      <w:r>
        <w:t xml:space="preserve">подготовка творческих работ. </w:t>
      </w:r>
    </w:p>
    <w:p w:rsidR="00F649C9" w:rsidRDefault="00D0785B">
      <w:pPr>
        <w:spacing w:line="259" w:lineRule="auto"/>
        <w:ind w:left="708" w:right="0" w:firstLine="0"/>
        <w:jc w:val="left"/>
      </w:pPr>
      <w:r>
        <w:t xml:space="preserve"> </w:t>
      </w:r>
    </w:p>
    <w:p w:rsidR="00F649C9" w:rsidRDefault="00D0785B">
      <w:pPr>
        <w:spacing w:after="31"/>
        <w:ind w:left="-15" w:right="212" w:firstLine="708"/>
      </w:pPr>
      <w:r>
        <w:t xml:space="preserve">Исследовательская работа должна соответствовать следующим требованиям: </w:t>
      </w:r>
    </w:p>
    <w:p w:rsidR="00F649C9" w:rsidRDefault="00D0785B">
      <w:pPr>
        <w:numPr>
          <w:ilvl w:val="0"/>
          <w:numId w:val="1"/>
        </w:numPr>
        <w:ind w:right="212" w:firstLine="708"/>
      </w:pPr>
      <w:r>
        <w:t xml:space="preserve">целостность и грамотное структурирование; </w:t>
      </w:r>
    </w:p>
    <w:p w:rsidR="00F649C9" w:rsidRDefault="00D0785B">
      <w:pPr>
        <w:numPr>
          <w:ilvl w:val="0"/>
          <w:numId w:val="1"/>
        </w:numPr>
        <w:ind w:right="212" w:firstLine="708"/>
      </w:pPr>
      <w:r>
        <w:t xml:space="preserve">достоверность и доказательность; </w:t>
      </w:r>
    </w:p>
    <w:p w:rsidR="00F649C9" w:rsidRDefault="00D0785B">
      <w:pPr>
        <w:numPr>
          <w:ilvl w:val="0"/>
          <w:numId w:val="1"/>
        </w:numPr>
        <w:ind w:right="212" w:firstLine="708"/>
      </w:pPr>
      <w:r>
        <w:t xml:space="preserve">понятность, точность и правильность всех формулировок; </w:t>
      </w:r>
    </w:p>
    <w:p w:rsidR="00F649C9" w:rsidRDefault="00D0785B">
      <w:pPr>
        <w:numPr>
          <w:ilvl w:val="0"/>
          <w:numId w:val="1"/>
        </w:numPr>
        <w:ind w:right="212" w:firstLine="708"/>
      </w:pPr>
      <w:r>
        <w:t xml:space="preserve">четкое и яркое представление результатов исследования; </w:t>
      </w:r>
    </w:p>
    <w:p w:rsidR="00F649C9" w:rsidRDefault="00D0785B">
      <w:pPr>
        <w:numPr>
          <w:ilvl w:val="0"/>
          <w:numId w:val="1"/>
        </w:numPr>
        <w:ind w:right="212" w:firstLine="708"/>
      </w:pPr>
      <w:r>
        <w:lastRenderedPageBreak/>
        <w:t xml:space="preserve">соответствие оформления принятым правилам; </w:t>
      </w:r>
    </w:p>
    <w:p w:rsidR="00F649C9" w:rsidRDefault="00D0785B">
      <w:pPr>
        <w:numPr>
          <w:ilvl w:val="0"/>
          <w:numId w:val="1"/>
        </w:numPr>
        <w:ind w:right="212" w:firstLine="708"/>
      </w:pPr>
      <w:r>
        <w:t xml:space="preserve">наличие </w:t>
      </w:r>
      <w:r>
        <w:tab/>
        <w:t xml:space="preserve">необходимых </w:t>
      </w:r>
      <w:r>
        <w:tab/>
        <w:t xml:space="preserve">приложений </w:t>
      </w:r>
      <w:r>
        <w:tab/>
        <w:t xml:space="preserve">(рисунков, </w:t>
      </w:r>
      <w:r>
        <w:tab/>
        <w:t xml:space="preserve">чертежей, </w:t>
      </w:r>
    </w:p>
    <w:p w:rsidR="00F649C9" w:rsidRDefault="00D0785B">
      <w:pPr>
        <w:spacing w:after="34"/>
        <w:ind w:left="-5" w:right="212"/>
      </w:pPr>
      <w:r>
        <w:t xml:space="preserve">фотоснимков, карт, графиков и т.д.); </w:t>
      </w:r>
    </w:p>
    <w:p w:rsidR="00F649C9" w:rsidRDefault="00D0785B">
      <w:pPr>
        <w:numPr>
          <w:ilvl w:val="0"/>
          <w:numId w:val="1"/>
        </w:numPr>
        <w:ind w:right="212" w:firstLine="708"/>
      </w:pPr>
      <w:r>
        <w:t xml:space="preserve">наличие рецензии научного руководителя. </w:t>
      </w:r>
    </w:p>
    <w:p w:rsidR="00F649C9" w:rsidRDefault="00D0785B">
      <w:pPr>
        <w:spacing w:line="259" w:lineRule="auto"/>
        <w:ind w:left="720" w:right="0" w:firstLine="0"/>
        <w:jc w:val="left"/>
      </w:pPr>
      <w:r>
        <w:t xml:space="preserve"> </w:t>
      </w:r>
    </w:p>
    <w:p w:rsidR="00F649C9" w:rsidRDefault="00D0785B">
      <w:pPr>
        <w:spacing w:line="259" w:lineRule="auto"/>
        <w:ind w:left="720" w:right="0" w:firstLine="0"/>
        <w:jc w:val="left"/>
      </w:pPr>
      <w:r>
        <w:t xml:space="preserve"> </w:t>
      </w:r>
    </w:p>
    <w:p w:rsidR="00F649C9" w:rsidRDefault="00F649C9" w:rsidP="00DE503C">
      <w:pPr>
        <w:pStyle w:val="1"/>
        <w:numPr>
          <w:ilvl w:val="0"/>
          <w:numId w:val="0"/>
        </w:numPr>
        <w:ind w:left="322" w:right="212" w:hanging="10"/>
      </w:pPr>
    </w:p>
    <w:p w:rsidR="00F649C9" w:rsidRDefault="00D0785B">
      <w:pPr>
        <w:pStyle w:val="1"/>
        <w:spacing w:line="468" w:lineRule="auto"/>
        <w:ind w:left="989" w:right="2332" w:hanging="281"/>
      </w:pPr>
      <w:bookmarkStart w:id="3" w:name="_Toc13462"/>
      <w:r>
        <w:t xml:space="preserve">Основные направления деятельности НОУ </w:t>
      </w:r>
      <w:bookmarkEnd w:id="3"/>
    </w:p>
    <w:p w:rsidR="00F649C9" w:rsidRDefault="00D0785B">
      <w:pPr>
        <w:spacing w:line="468" w:lineRule="auto"/>
        <w:ind w:left="718" w:right="2332"/>
      </w:pPr>
      <w:r>
        <w:rPr>
          <w:b/>
        </w:rPr>
        <w:t xml:space="preserve">Участие в олимпиадах </w:t>
      </w:r>
    </w:p>
    <w:p w:rsidR="00F649C9" w:rsidRDefault="00D0785B">
      <w:pPr>
        <w:spacing w:after="259"/>
        <w:ind w:left="718" w:right="212"/>
      </w:pPr>
      <w:r>
        <w:t xml:space="preserve">-во Всероссийской олимпиаде школьников </w:t>
      </w:r>
    </w:p>
    <w:p w:rsidR="00F649C9" w:rsidRDefault="00D0785B">
      <w:pPr>
        <w:spacing w:after="261"/>
        <w:ind w:left="-15" w:right="212" w:firstLine="708"/>
      </w:pPr>
      <w:r>
        <w:t xml:space="preserve">-в международном математическом конкурсе «Кенгуру», «Русский медвежонок» по русскому языку; </w:t>
      </w:r>
    </w:p>
    <w:p w:rsidR="00F649C9" w:rsidRDefault="00D0785B">
      <w:pPr>
        <w:spacing w:line="464" w:lineRule="auto"/>
        <w:ind w:left="703" w:right="2248"/>
        <w:jc w:val="left"/>
      </w:pPr>
      <w:r>
        <w:rPr>
          <w:b/>
        </w:rPr>
        <w:t xml:space="preserve">Участие в школьной НПК, городской НПК Участие в интеллектуальных играх: </w:t>
      </w:r>
    </w:p>
    <w:p w:rsidR="00F649C9" w:rsidRDefault="00F649C9">
      <w:pPr>
        <w:spacing w:after="105" w:line="259" w:lineRule="auto"/>
        <w:ind w:left="0" w:right="598" w:firstLine="0"/>
        <w:jc w:val="right"/>
      </w:pPr>
    </w:p>
    <w:p w:rsidR="00F649C9" w:rsidRDefault="00D0785B">
      <w:pPr>
        <w:pStyle w:val="1"/>
        <w:spacing w:after="262"/>
        <w:ind w:left="989" w:right="212" w:hanging="281"/>
      </w:pPr>
      <w:bookmarkStart w:id="4" w:name="_Toc13463"/>
      <w:r>
        <w:t xml:space="preserve">Организационная структура НОУ </w:t>
      </w:r>
      <w:bookmarkEnd w:id="4"/>
    </w:p>
    <w:p w:rsidR="00F649C9" w:rsidRDefault="00D0785B">
      <w:pPr>
        <w:spacing w:after="201"/>
        <w:ind w:left="-15" w:right="212" w:firstLine="708"/>
      </w:pPr>
      <w:r>
        <w:t xml:space="preserve">Высший орган НОУ – общее собрание. Общее собрание определяет состав каждой секции, утверждает название НОУ, план его работы на год принимает эмблему и девиз НОУ. Общее собрание НОУ проводится не менее одного раза в год. </w:t>
      </w:r>
    </w:p>
    <w:p w:rsidR="00F649C9" w:rsidRDefault="00D0785B">
      <w:pPr>
        <w:spacing w:after="250"/>
        <w:ind w:left="-15" w:right="212" w:firstLine="708"/>
      </w:pPr>
      <w:r>
        <w:t xml:space="preserve">Первичной организацией НОУ является научно-исследовательская секция: </w:t>
      </w:r>
    </w:p>
    <w:p w:rsidR="00F649C9" w:rsidRDefault="00D0785B">
      <w:pPr>
        <w:numPr>
          <w:ilvl w:val="0"/>
          <w:numId w:val="2"/>
        </w:numPr>
        <w:ind w:right="212" w:hanging="697"/>
      </w:pPr>
      <w:r>
        <w:t xml:space="preserve">Центр гражданского образования; </w:t>
      </w:r>
    </w:p>
    <w:p w:rsidR="00F649C9" w:rsidRDefault="00D0785B">
      <w:pPr>
        <w:numPr>
          <w:ilvl w:val="0"/>
          <w:numId w:val="2"/>
        </w:numPr>
        <w:ind w:right="212" w:hanging="697"/>
      </w:pPr>
      <w:r>
        <w:t xml:space="preserve">Центр безопасности и физического здоровья;  </w:t>
      </w:r>
    </w:p>
    <w:p w:rsidR="00F649C9" w:rsidRDefault="00D0785B">
      <w:pPr>
        <w:numPr>
          <w:ilvl w:val="0"/>
          <w:numId w:val="2"/>
        </w:numPr>
        <w:ind w:right="212" w:hanging="697"/>
      </w:pPr>
      <w:r>
        <w:t xml:space="preserve">Центр физико-математического образования; </w:t>
      </w:r>
    </w:p>
    <w:p w:rsidR="00DE503C" w:rsidRDefault="00D0785B">
      <w:pPr>
        <w:numPr>
          <w:ilvl w:val="0"/>
          <w:numId w:val="2"/>
        </w:numPr>
        <w:ind w:right="212" w:hanging="697"/>
      </w:pPr>
      <w:r>
        <w:t>Центр IT-технологий и робототехники;</w:t>
      </w:r>
    </w:p>
    <w:p w:rsidR="00F649C9" w:rsidRDefault="00D0785B">
      <w:pPr>
        <w:numPr>
          <w:ilvl w:val="0"/>
          <w:numId w:val="2"/>
        </w:numPr>
        <w:ind w:right="212" w:hanging="697"/>
      </w:pPr>
      <w:r>
        <w:t xml:space="preserve"> </w:t>
      </w:r>
      <w:r>
        <w:rPr>
          <w:color w:val="333333"/>
        </w:rPr>
        <w:t>5.</w:t>
      </w:r>
      <w:r>
        <w:rPr>
          <w:rFonts w:ascii="Arial" w:eastAsia="Arial" w:hAnsi="Arial" w:cs="Arial"/>
          <w:color w:val="333333"/>
        </w:rPr>
        <w:t xml:space="preserve"> </w:t>
      </w:r>
      <w:r>
        <w:rPr>
          <w:rFonts w:ascii="Arial" w:eastAsia="Arial" w:hAnsi="Arial" w:cs="Arial"/>
          <w:color w:val="333333"/>
        </w:rPr>
        <w:tab/>
      </w:r>
      <w:r>
        <w:t xml:space="preserve">Центр межкультурной коммуникации; </w:t>
      </w:r>
    </w:p>
    <w:p w:rsidR="00F649C9" w:rsidRDefault="00D0785B">
      <w:pPr>
        <w:tabs>
          <w:tab w:val="center" w:pos="1534"/>
          <w:tab w:val="center" w:pos="4269"/>
        </w:tabs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color w:val="333333"/>
        </w:rPr>
        <w:t>6.</w:t>
      </w:r>
      <w:r>
        <w:rPr>
          <w:rFonts w:ascii="Arial" w:eastAsia="Arial" w:hAnsi="Arial" w:cs="Arial"/>
          <w:color w:val="333333"/>
        </w:rPr>
        <w:t xml:space="preserve"> </w:t>
      </w:r>
      <w:r>
        <w:rPr>
          <w:rFonts w:ascii="Arial" w:eastAsia="Arial" w:hAnsi="Arial" w:cs="Arial"/>
          <w:color w:val="333333"/>
        </w:rPr>
        <w:tab/>
      </w:r>
      <w:r>
        <w:t xml:space="preserve">Центр региональных исследований. </w:t>
      </w:r>
    </w:p>
    <w:p w:rsidR="00F649C9" w:rsidRDefault="00D0785B">
      <w:pPr>
        <w:spacing w:line="259" w:lineRule="auto"/>
        <w:ind w:left="1428" w:right="0" w:firstLine="0"/>
        <w:jc w:val="left"/>
      </w:pPr>
      <w:r>
        <w:t xml:space="preserve"> </w:t>
      </w:r>
    </w:p>
    <w:p w:rsidR="00F649C9" w:rsidRDefault="00D0785B">
      <w:pPr>
        <w:spacing w:after="201"/>
        <w:ind w:left="-15" w:right="212" w:firstLine="708"/>
      </w:pPr>
      <w:r>
        <w:t xml:space="preserve">Во главе секций стоят руководители (руководители методических объединений) и </w:t>
      </w:r>
      <w:proofErr w:type="spellStart"/>
      <w:r>
        <w:t>соруководители</w:t>
      </w:r>
      <w:proofErr w:type="spellEnd"/>
      <w:r>
        <w:t xml:space="preserve"> (учащиеся). Руководители и </w:t>
      </w:r>
      <w:proofErr w:type="spellStart"/>
      <w:r>
        <w:t>соруководители</w:t>
      </w:r>
      <w:proofErr w:type="spellEnd"/>
      <w:r>
        <w:t xml:space="preserve"> </w:t>
      </w:r>
      <w:r>
        <w:lastRenderedPageBreak/>
        <w:t xml:space="preserve">секций образуют Совет НОУ. Заседание Совета НОУ проводятся ежемесячно. Цель заседания Совета – прогнозировать и осуществлять контроль над организацией научно-исследовательской работы в школе. </w:t>
      </w:r>
    </w:p>
    <w:p w:rsidR="00F649C9" w:rsidRDefault="00D0785B">
      <w:pPr>
        <w:spacing w:after="197"/>
        <w:ind w:left="-15" w:right="212" w:firstLine="708"/>
      </w:pPr>
      <w:r>
        <w:t xml:space="preserve">Организация работы совета НОУ и решение текущих вопросов возлагается на руководителя НОУ. </w:t>
      </w:r>
    </w:p>
    <w:p w:rsidR="00F649C9" w:rsidRDefault="00D0785B">
      <w:pPr>
        <w:spacing w:after="253"/>
        <w:ind w:left="-15" w:right="212" w:firstLine="708"/>
      </w:pPr>
      <w:r>
        <w:t xml:space="preserve">Руководители секций совместно с </w:t>
      </w:r>
      <w:proofErr w:type="spellStart"/>
      <w:r>
        <w:t>соруководителями</w:t>
      </w:r>
      <w:proofErr w:type="spellEnd"/>
      <w:r>
        <w:t xml:space="preserve"> планируют и организуют работу секций, анализируют полученные результаты, представляют их в Совет НОУ.  </w:t>
      </w:r>
    </w:p>
    <w:p w:rsidR="007938C1" w:rsidRDefault="007938C1">
      <w:pPr>
        <w:spacing w:after="253"/>
        <w:ind w:left="-15" w:right="212" w:firstLine="708"/>
      </w:pPr>
    </w:p>
    <w:p w:rsidR="007938C1" w:rsidRDefault="007938C1">
      <w:pPr>
        <w:spacing w:after="253"/>
        <w:ind w:left="-15" w:right="212" w:firstLine="708"/>
      </w:pPr>
      <w:r>
        <w:rPr>
          <w:noProof/>
        </w:rPr>
        <w:drawing>
          <wp:inline distT="0" distB="0" distL="0" distR="0" wp14:anchorId="60A3585C">
            <wp:extent cx="5566410" cy="5846445"/>
            <wp:effectExtent l="0" t="0" r="0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6410" cy="5846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38C1" w:rsidRDefault="007938C1">
      <w:pPr>
        <w:spacing w:after="253"/>
        <w:ind w:left="-15" w:right="212" w:firstLine="708"/>
      </w:pPr>
      <w:r>
        <w:rPr>
          <w:noProof/>
        </w:rPr>
        <w:lastRenderedPageBreak/>
        <w:drawing>
          <wp:inline distT="0" distB="0" distL="0" distR="0" wp14:anchorId="250C9FEE">
            <wp:extent cx="4974590" cy="39687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4590" cy="3968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649C9" w:rsidRDefault="00D0785B">
      <w:pPr>
        <w:pStyle w:val="1"/>
        <w:spacing w:after="207"/>
        <w:ind w:left="989" w:right="212" w:hanging="281"/>
      </w:pPr>
      <w:bookmarkStart w:id="5" w:name="_Toc13464"/>
      <w:r>
        <w:t xml:space="preserve">Поэтапная история развития НОУ </w:t>
      </w:r>
      <w:bookmarkEnd w:id="5"/>
    </w:p>
    <w:p w:rsidR="00F649C9" w:rsidRDefault="00D0785B" w:rsidP="00DE503C">
      <w:pPr>
        <w:spacing w:after="203"/>
        <w:ind w:left="-15" w:right="212" w:firstLine="708"/>
      </w:pPr>
      <w:r>
        <w:t xml:space="preserve">Школьное научное общество учащихся «Хочу знать» МАОУ СОШ №24 </w:t>
      </w:r>
      <w:r w:rsidR="00DE503C">
        <w:t xml:space="preserve">существует с 2017 года и его участники   </w:t>
      </w:r>
      <w:proofErr w:type="gramStart"/>
      <w:r w:rsidR="00DE503C">
        <w:t xml:space="preserve">добились </w:t>
      </w:r>
      <w:r>
        <w:t xml:space="preserve"> высоких</w:t>
      </w:r>
      <w:proofErr w:type="gramEnd"/>
      <w:r>
        <w:t xml:space="preserve"> результатов на многочисленных муниципальных и региональных конкурсах исследовательских работ. Также они активно принимаю участие в интеллектуальных играх, </w:t>
      </w:r>
      <w:proofErr w:type="spellStart"/>
      <w:r>
        <w:t>квестах</w:t>
      </w:r>
      <w:proofErr w:type="spellEnd"/>
      <w:r>
        <w:t xml:space="preserve">. Одним словом, общество живет и набирает обороты. </w:t>
      </w:r>
    </w:p>
    <w:p w:rsidR="00F649C9" w:rsidRDefault="00D0785B">
      <w:pPr>
        <w:pStyle w:val="1"/>
        <w:spacing w:after="202"/>
        <w:ind w:left="266" w:right="212" w:hanging="281"/>
      </w:pPr>
      <w:bookmarkStart w:id="6" w:name="_Toc13466"/>
      <w:r>
        <w:t xml:space="preserve">Страница НОУ на сайте образовательной организации </w:t>
      </w:r>
      <w:bookmarkEnd w:id="6"/>
    </w:p>
    <w:p w:rsidR="00F649C9" w:rsidRDefault="00D0785B">
      <w:pPr>
        <w:spacing w:after="153" w:line="259" w:lineRule="auto"/>
        <w:ind w:left="0" w:right="151" w:firstLine="0"/>
        <w:jc w:val="right"/>
      </w:pPr>
      <w:r>
        <w:rPr>
          <w:noProof/>
        </w:rPr>
        <w:drawing>
          <wp:inline distT="0" distB="0" distL="0" distR="0">
            <wp:extent cx="5938520" cy="2275205"/>
            <wp:effectExtent l="0" t="0" r="0" b="0"/>
            <wp:docPr id="1604" name="Picture 16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" name="Picture 160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38520" cy="2275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F649C9" w:rsidRDefault="00D0785B">
      <w:pPr>
        <w:spacing w:after="272" w:line="259" w:lineRule="auto"/>
        <w:ind w:left="0" w:right="0" w:firstLine="0"/>
        <w:jc w:val="left"/>
      </w:pPr>
      <w:r>
        <w:lastRenderedPageBreak/>
        <w:t xml:space="preserve"> </w:t>
      </w:r>
    </w:p>
    <w:p w:rsidR="00F649C9" w:rsidRDefault="00D0785B">
      <w:pPr>
        <w:pStyle w:val="1"/>
        <w:spacing w:after="202"/>
        <w:ind w:left="266" w:right="212" w:hanging="281"/>
      </w:pPr>
      <w:bookmarkStart w:id="7" w:name="_Toc13467"/>
      <w:r>
        <w:t xml:space="preserve">Сертифицированные достижения муниципального </w:t>
      </w:r>
      <w:r w:rsidR="00DE503C">
        <w:t xml:space="preserve">и областного </w:t>
      </w:r>
      <w:r>
        <w:t xml:space="preserve">уровня </w:t>
      </w:r>
      <w:bookmarkEnd w:id="7"/>
    </w:p>
    <w:tbl>
      <w:tblPr>
        <w:tblW w:w="11240" w:type="dxa"/>
        <w:tblInd w:w="-5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275"/>
        <w:gridCol w:w="4390"/>
        <w:gridCol w:w="1448"/>
        <w:gridCol w:w="4127"/>
      </w:tblGrid>
      <w:tr w:rsidR="00DE503C" w:rsidRPr="00DE503C" w:rsidTr="00DE503C">
        <w:trPr>
          <w:trHeight w:val="392"/>
        </w:trPr>
        <w:tc>
          <w:tcPr>
            <w:tcW w:w="1276" w:type="dxa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2018-2019</w:t>
            </w:r>
          </w:p>
        </w:tc>
        <w:tc>
          <w:tcPr>
            <w:tcW w:w="4394" w:type="dxa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2"/>
                <w:lang w:eastAsia="en-US"/>
              </w:rPr>
            </w:pPr>
            <w:r w:rsidRPr="00DE503C">
              <w:rPr>
                <w:rFonts w:eastAsia="Calibri"/>
                <w:color w:val="auto"/>
                <w:sz w:val="22"/>
                <w:lang w:eastAsia="en-US"/>
              </w:rPr>
              <w:t>Управление образования и науки Тамбовской области</w:t>
            </w:r>
          </w:p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2"/>
                <w:lang w:eastAsia="en-US"/>
              </w:rPr>
              <w:t>Областная конференция патриотических объединений и поисковых отрядов: «Историческая память Великой Победы: подвиги и судьбы»</w:t>
            </w:r>
            <w:r w:rsidRPr="00DE503C">
              <w:rPr>
                <w:rFonts w:ascii="Calibri" w:eastAsia="Calibri" w:hAnsi="Calibri"/>
                <w:color w:val="auto"/>
                <w:sz w:val="22"/>
                <w:lang w:eastAsia="en-US"/>
              </w:rPr>
              <w:t xml:space="preserve"> </w:t>
            </w:r>
          </w:p>
        </w:tc>
        <w:tc>
          <w:tcPr>
            <w:tcW w:w="1437" w:type="dxa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 xml:space="preserve"> </w:t>
            </w:r>
          </w:p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Диплом II степени</w:t>
            </w:r>
          </w:p>
        </w:tc>
        <w:tc>
          <w:tcPr>
            <w:tcW w:w="4133" w:type="dxa"/>
          </w:tcPr>
          <w:p w:rsid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Сухов Антон,</w:t>
            </w:r>
          </w:p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 xml:space="preserve"> Миронов Алесей 10л</w:t>
            </w:r>
            <w:r>
              <w:rPr>
                <w:rFonts w:eastAsia="Calibri"/>
                <w:color w:val="auto"/>
                <w:sz w:val="24"/>
                <w:szCs w:val="24"/>
                <w:lang w:eastAsia="en-US"/>
              </w:rPr>
              <w:t xml:space="preserve"> </w:t>
            </w:r>
          </w:p>
        </w:tc>
      </w:tr>
      <w:tr w:rsidR="00DE503C" w:rsidRPr="00DE503C" w:rsidTr="00DE503C">
        <w:trPr>
          <w:trHeight w:val="392"/>
        </w:trPr>
        <w:tc>
          <w:tcPr>
            <w:tcW w:w="1276" w:type="dxa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2023-2024</w:t>
            </w:r>
          </w:p>
        </w:tc>
        <w:tc>
          <w:tcPr>
            <w:tcW w:w="4394" w:type="dxa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Открытые Рокоссовские чтения среди обучающихся общеобразовательных</w:t>
            </w:r>
          </w:p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организаций, реализующих образовательные программы основного общего и</w:t>
            </w:r>
          </w:p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среднего общего образования</w:t>
            </w:r>
            <w:r w:rsidRPr="00DE503C">
              <w:rPr>
                <w:rFonts w:ascii="Calibri" w:eastAsia="Calibri" w:hAnsi="Calibri"/>
                <w:color w:val="auto"/>
                <w:sz w:val="22"/>
                <w:lang w:eastAsia="en-US"/>
              </w:rPr>
              <w:t xml:space="preserve"> (</w:t>
            </w: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региональный )</w:t>
            </w:r>
          </w:p>
        </w:tc>
        <w:tc>
          <w:tcPr>
            <w:tcW w:w="1437" w:type="dxa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</w:p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</w:p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Диплом II место</w:t>
            </w:r>
          </w:p>
        </w:tc>
        <w:tc>
          <w:tcPr>
            <w:tcW w:w="4133" w:type="dxa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</w:p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</w:p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Тихонова Ксения</w:t>
            </w:r>
          </w:p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10 а</w:t>
            </w:r>
          </w:p>
        </w:tc>
      </w:tr>
      <w:tr w:rsidR="00DE503C" w:rsidRPr="00DE503C" w:rsidTr="00DE503C">
        <w:trPr>
          <w:trHeight w:val="392"/>
        </w:trPr>
        <w:tc>
          <w:tcPr>
            <w:tcW w:w="1276" w:type="dxa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2023-2024</w:t>
            </w:r>
          </w:p>
        </w:tc>
        <w:tc>
          <w:tcPr>
            <w:tcW w:w="4394" w:type="dxa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Региональная гуманитарная олимпиада школьников «Умницы и умники»</w:t>
            </w: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ab/>
            </w: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ab/>
              <w:t>(муниципальный)</w:t>
            </w:r>
          </w:p>
        </w:tc>
        <w:tc>
          <w:tcPr>
            <w:tcW w:w="1437" w:type="dxa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</w:p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Теоретик</w:t>
            </w:r>
          </w:p>
        </w:tc>
        <w:tc>
          <w:tcPr>
            <w:tcW w:w="4133" w:type="dxa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proofErr w:type="spellStart"/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Карпейкина</w:t>
            </w:r>
            <w:proofErr w:type="spellEnd"/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 xml:space="preserve"> Елизавета 10а</w:t>
            </w:r>
          </w:p>
        </w:tc>
      </w:tr>
      <w:tr w:rsidR="00DE503C" w:rsidRPr="00DE503C" w:rsidTr="00DE503C">
        <w:trPr>
          <w:trHeight w:val="392"/>
        </w:trPr>
        <w:tc>
          <w:tcPr>
            <w:tcW w:w="1276" w:type="dxa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2022-2023</w:t>
            </w:r>
          </w:p>
        </w:tc>
        <w:tc>
          <w:tcPr>
            <w:tcW w:w="4394" w:type="dxa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 xml:space="preserve">Интеллектуально-правовой </w:t>
            </w:r>
            <w:proofErr w:type="spellStart"/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квест</w:t>
            </w:r>
            <w:proofErr w:type="spellEnd"/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 xml:space="preserve"> «Школа права» </w:t>
            </w:r>
          </w:p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 xml:space="preserve">(муниципальный) </w:t>
            </w:r>
          </w:p>
        </w:tc>
        <w:tc>
          <w:tcPr>
            <w:tcW w:w="1437" w:type="dxa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</w:p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val="en-US"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 xml:space="preserve">Диплом </w:t>
            </w:r>
            <w:r w:rsidRPr="00DE503C">
              <w:rPr>
                <w:rFonts w:eastAsia="Calibri"/>
                <w:color w:val="auto"/>
                <w:sz w:val="24"/>
                <w:szCs w:val="24"/>
                <w:lang w:val="en-US" w:eastAsia="en-US"/>
              </w:rPr>
              <w:t>III</w:t>
            </w:r>
          </w:p>
        </w:tc>
        <w:tc>
          <w:tcPr>
            <w:tcW w:w="4133" w:type="dxa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Подопрсветова</w:t>
            </w:r>
            <w:proofErr w:type="spellEnd"/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 xml:space="preserve"> Варвара 11а</w:t>
            </w:r>
          </w:p>
        </w:tc>
      </w:tr>
      <w:tr w:rsidR="00DE503C" w:rsidRPr="00DE503C" w:rsidTr="00DE503C">
        <w:trPr>
          <w:trHeight w:val="392"/>
        </w:trPr>
        <w:tc>
          <w:tcPr>
            <w:tcW w:w="1276" w:type="dxa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2022-2023</w:t>
            </w:r>
          </w:p>
        </w:tc>
        <w:tc>
          <w:tcPr>
            <w:tcW w:w="4394" w:type="dxa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proofErr w:type="spellStart"/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Конкурс"Б.Н.Чичерин</w:t>
            </w:r>
            <w:proofErr w:type="spellEnd"/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 xml:space="preserve"> -теоретик права"   (муниципальный)</w:t>
            </w:r>
          </w:p>
        </w:tc>
        <w:tc>
          <w:tcPr>
            <w:tcW w:w="1437" w:type="dxa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Сертификат</w:t>
            </w:r>
          </w:p>
        </w:tc>
        <w:tc>
          <w:tcPr>
            <w:tcW w:w="4133" w:type="dxa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proofErr w:type="spellStart"/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Загонова</w:t>
            </w:r>
            <w:proofErr w:type="spellEnd"/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 xml:space="preserve"> Юлия</w:t>
            </w:r>
          </w:p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10а</w:t>
            </w:r>
          </w:p>
        </w:tc>
      </w:tr>
      <w:tr w:rsidR="00DE503C" w:rsidRPr="00DE503C" w:rsidTr="00DE503C">
        <w:trPr>
          <w:trHeight w:val="392"/>
        </w:trPr>
        <w:tc>
          <w:tcPr>
            <w:tcW w:w="1276" w:type="dxa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2022-2023</w:t>
            </w:r>
          </w:p>
        </w:tc>
        <w:tc>
          <w:tcPr>
            <w:tcW w:w="4394" w:type="dxa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proofErr w:type="spellStart"/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Профориентационный</w:t>
            </w:r>
            <w:proofErr w:type="spellEnd"/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Квиз</w:t>
            </w:r>
            <w:proofErr w:type="spellEnd"/>
          </w:p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 xml:space="preserve">«Я – гражданин </w:t>
            </w:r>
            <w:proofErr w:type="spellStart"/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Росии</w:t>
            </w:r>
            <w:proofErr w:type="spellEnd"/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»</w:t>
            </w:r>
          </w:p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(муниципальный)</w:t>
            </w:r>
          </w:p>
        </w:tc>
        <w:tc>
          <w:tcPr>
            <w:tcW w:w="1437" w:type="dxa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</w:p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Сертификат</w:t>
            </w:r>
          </w:p>
        </w:tc>
        <w:tc>
          <w:tcPr>
            <w:tcW w:w="4133" w:type="dxa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Платонова Виктория 11а</w:t>
            </w:r>
          </w:p>
        </w:tc>
      </w:tr>
      <w:tr w:rsidR="00DE503C" w:rsidRPr="00DE503C" w:rsidTr="00DE503C">
        <w:trPr>
          <w:trHeight w:val="392"/>
        </w:trPr>
        <w:tc>
          <w:tcPr>
            <w:tcW w:w="1276" w:type="dxa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2022-2023</w:t>
            </w:r>
          </w:p>
        </w:tc>
        <w:tc>
          <w:tcPr>
            <w:tcW w:w="4394" w:type="dxa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 xml:space="preserve">Интеллектуально-правовой </w:t>
            </w:r>
            <w:proofErr w:type="spellStart"/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квест</w:t>
            </w:r>
            <w:proofErr w:type="spellEnd"/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 xml:space="preserve"> «Школа права»</w:t>
            </w:r>
          </w:p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 xml:space="preserve"> (муниципальный)</w:t>
            </w:r>
          </w:p>
        </w:tc>
        <w:tc>
          <w:tcPr>
            <w:tcW w:w="1437" w:type="dxa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</w:p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val="en-US"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 xml:space="preserve">Диплом </w:t>
            </w:r>
            <w:r w:rsidRPr="00DE503C">
              <w:rPr>
                <w:rFonts w:eastAsia="Calibri"/>
                <w:color w:val="auto"/>
                <w:sz w:val="24"/>
                <w:szCs w:val="24"/>
                <w:lang w:val="en-US" w:eastAsia="en-US"/>
              </w:rPr>
              <w:t>III</w:t>
            </w:r>
          </w:p>
        </w:tc>
        <w:tc>
          <w:tcPr>
            <w:tcW w:w="4133" w:type="dxa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Подопрсветова</w:t>
            </w:r>
            <w:proofErr w:type="spellEnd"/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 xml:space="preserve"> Варвара 11а</w:t>
            </w:r>
          </w:p>
        </w:tc>
      </w:tr>
      <w:tr w:rsidR="00DE503C" w:rsidRPr="00DE503C" w:rsidTr="00DE503C">
        <w:trPr>
          <w:trHeight w:val="392"/>
        </w:trPr>
        <w:tc>
          <w:tcPr>
            <w:tcW w:w="1276" w:type="dxa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2022-2023</w:t>
            </w:r>
          </w:p>
        </w:tc>
        <w:tc>
          <w:tcPr>
            <w:tcW w:w="4394" w:type="dxa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Министерство образования и науки Тамбовской области</w:t>
            </w:r>
          </w:p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 xml:space="preserve"> ТОГ АПОУ «Тамбовский бизнес-колледж»</w:t>
            </w:r>
          </w:p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«Ярмарка бизнес-идей»</w:t>
            </w:r>
          </w:p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(региональный)</w:t>
            </w:r>
          </w:p>
        </w:tc>
        <w:tc>
          <w:tcPr>
            <w:tcW w:w="1437" w:type="dxa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</w:p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II место</w:t>
            </w:r>
          </w:p>
        </w:tc>
        <w:tc>
          <w:tcPr>
            <w:tcW w:w="4133" w:type="dxa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proofErr w:type="spellStart"/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Османова</w:t>
            </w:r>
            <w:proofErr w:type="spellEnd"/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Мадина</w:t>
            </w:r>
            <w:proofErr w:type="spellEnd"/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 xml:space="preserve"> 10а,</w:t>
            </w:r>
          </w:p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proofErr w:type="spellStart"/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Загонова</w:t>
            </w:r>
            <w:proofErr w:type="spellEnd"/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 xml:space="preserve"> Юлия 10а</w:t>
            </w:r>
          </w:p>
        </w:tc>
      </w:tr>
    </w:tbl>
    <w:p w:rsidR="00DE503C" w:rsidRPr="00DE503C" w:rsidRDefault="00DE503C" w:rsidP="00DE503C">
      <w:pPr>
        <w:tabs>
          <w:tab w:val="left" w:pos="8931"/>
        </w:tabs>
        <w:ind w:left="-142" w:firstLine="454"/>
      </w:pPr>
    </w:p>
    <w:p w:rsidR="00F649C9" w:rsidRDefault="00D0785B">
      <w:pPr>
        <w:spacing w:line="259" w:lineRule="auto"/>
        <w:ind w:left="0" w:right="168" w:firstLine="0"/>
        <w:jc w:val="right"/>
      </w:pPr>
      <w:r>
        <w:t xml:space="preserve"> </w:t>
      </w:r>
    </w:p>
    <w:tbl>
      <w:tblPr>
        <w:tblW w:w="11177" w:type="dxa"/>
        <w:tblInd w:w="-5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4536"/>
        <w:gridCol w:w="1418"/>
        <w:gridCol w:w="4089"/>
      </w:tblGrid>
      <w:tr w:rsidR="00DE503C" w:rsidRPr="00DE503C" w:rsidTr="007938C1">
        <w:trPr>
          <w:trHeight w:val="1120"/>
        </w:trPr>
        <w:tc>
          <w:tcPr>
            <w:tcW w:w="1134" w:type="dxa"/>
            <w:vAlign w:val="center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b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b/>
                <w:color w:val="auto"/>
                <w:sz w:val="24"/>
                <w:szCs w:val="24"/>
                <w:lang w:eastAsia="en-US"/>
              </w:rPr>
              <w:t>Учебный год</w:t>
            </w:r>
          </w:p>
        </w:tc>
        <w:tc>
          <w:tcPr>
            <w:tcW w:w="4536" w:type="dxa"/>
            <w:vAlign w:val="center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b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b/>
                <w:color w:val="auto"/>
                <w:sz w:val="24"/>
                <w:szCs w:val="24"/>
                <w:lang w:eastAsia="en-US"/>
              </w:rPr>
              <w:t>Название сетевого, дистанционного конкурсного мероприятия, олимпиады</w:t>
            </w:r>
          </w:p>
        </w:tc>
        <w:tc>
          <w:tcPr>
            <w:tcW w:w="1418" w:type="dxa"/>
            <w:vAlign w:val="center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b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b/>
                <w:color w:val="auto"/>
                <w:sz w:val="24"/>
                <w:szCs w:val="24"/>
                <w:lang w:eastAsia="en-US"/>
              </w:rPr>
              <w:t>Результат участия (победитель, призер)</w:t>
            </w:r>
          </w:p>
        </w:tc>
        <w:tc>
          <w:tcPr>
            <w:tcW w:w="4089" w:type="dxa"/>
            <w:vAlign w:val="center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b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b/>
                <w:color w:val="auto"/>
                <w:sz w:val="24"/>
                <w:szCs w:val="24"/>
                <w:lang w:eastAsia="en-US"/>
              </w:rPr>
              <w:t>ФИ обучающегося, класс</w:t>
            </w:r>
          </w:p>
        </w:tc>
      </w:tr>
      <w:tr w:rsidR="00DE503C" w:rsidRPr="00DE503C" w:rsidTr="007938C1">
        <w:trPr>
          <w:trHeight w:val="974"/>
        </w:trPr>
        <w:tc>
          <w:tcPr>
            <w:tcW w:w="1134" w:type="dxa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2022-2023</w:t>
            </w:r>
          </w:p>
        </w:tc>
        <w:tc>
          <w:tcPr>
            <w:tcW w:w="4536" w:type="dxa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sz w:val="22"/>
              </w:rPr>
            </w:pPr>
            <w:r w:rsidRPr="00DE503C">
              <w:rPr>
                <w:sz w:val="22"/>
              </w:rPr>
              <w:t>VI Международная олимпиада</w:t>
            </w:r>
          </w:p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sz w:val="22"/>
              </w:rPr>
            </w:pPr>
            <w:r w:rsidRPr="00DE503C">
              <w:rPr>
                <w:sz w:val="22"/>
              </w:rPr>
              <w:t>«Экономическая безопасность»</w:t>
            </w:r>
          </w:p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sz w:val="22"/>
              </w:rPr>
            </w:pPr>
            <w:r w:rsidRPr="00DE503C">
              <w:rPr>
                <w:sz w:val="22"/>
              </w:rPr>
              <w:t>для учащихся 9-11 школьных классов</w:t>
            </w:r>
          </w:p>
        </w:tc>
        <w:tc>
          <w:tcPr>
            <w:tcW w:w="1418" w:type="dxa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left"/>
              <w:rPr>
                <w:sz w:val="22"/>
              </w:rPr>
            </w:pPr>
            <w:r w:rsidRPr="00DE503C">
              <w:rPr>
                <w:sz w:val="22"/>
              </w:rPr>
              <w:t>Диплом победителя</w:t>
            </w:r>
          </w:p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sz w:val="22"/>
              </w:rPr>
            </w:pPr>
            <w:r w:rsidRPr="00DE503C">
              <w:rPr>
                <w:sz w:val="22"/>
              </w:rPr>
              <w:t>I степени</w:t>
            </w:r>
          </w:p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4089" w:type="dxa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sz w:val="22"/>
              </w:rPr>
            </w:pPr>
            <w:proofErr w:type="spellStart"/>
            <w:r w:rsidRPr="00DE503C">
              <w:rPr>
                <w:sz w:val="22"/>
              </w:rPr>
              <w:t>Загонова</w:t>
            </w:r>
            <w:proofErr w:type="spellEnd"/>
            <w:r w:rsidRPr="00DE503C">
              <w:rPr>
                <w:sz w:val="22"/>
              </w:rPr>
              <w:t xml:space="preserve"> Юлия 10а</w:t>
            </w:r>
          </w:p>
          <w:p w:rsidR="00DE503C" w:rsidRPr="00DE503C" w:rsidRDefault="00DE503C" w:rsidP="00DE503C">
            <w:pPr>
              <w:spacing w:line="240" w:lineRule="auto"/>
              <w:ind w:left="0" w:right="0" w:firstLine="0"/>
              <w:jc w:val="left"/>
              <w:rPr>
                <w:rFonts w:eastAsia="Calibri"/>
                <w:color w:val="auto"/>
                <w:sz w:val="22"/>
                <w:lang w:eastAsia="en-US"/>
              </w:rPr>
            </w:pPr>
          </w:p>
        </w:tc>
      </w:tr>
      <w:tr w:rsidR="00DE503C" w:rsidRPr="00DE503C" w:rsidTr="007938C1">
        <w:trPr>
          <w:trHeight w:val="392"/>
        </w:trPr>
        <w:tc>
          <w:tcPr>
            <w:tcW w:w="1134" w:type="dxa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2023-2024</w:t>
            </w:r>
          </w:p>
        </w:tc>
        <w:tc>
          <w:tcPr>
            <w:tcW w:w="4536" w:type="dxa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b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2"/>
                <w:lang w:eastAsia="en-US"/>
              </w:rPr>
              <w:t>Всероссийский конкурс "Наше наследие"</w:t>
            </w:r>
          </w:p>
        </w:tc>
        <w:tc>
          <w:tcPr>
            <w:tcW w:w="1418" w:type="dxa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сертификат</w:t>
            </w:r>
          </w:p>
        </w:tc>
        <w:tc>
          <w:tcPr>
            <w:tcW w:w="4089" w:type="dxa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proofErr w:type="spellStart"/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Жабина</w:t>
            </w:r>
            <w:proofErr w:type="spellEnd"/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 xml:space="preserve"> Вероника 5 в</w:t>
            </w:r>
          </w:p>
        </w:tc>
      </w:tr>
      <w:tr w:rsidR="00DE503C" w:rsidRPr="00DE503C" w:rsidTr="007938C1">
        <w:trPr>
          <w:trHeight w:val="392"/>
        </w:trPr>
        <w:tc>
          <w:tcPr>
            <w:tcW w:w="1134" w:type="dxa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lastRenderedPageBreak/>
              <w:t>2022-2023</w:t>
            </w:r>
          </w:p>
        </w:tc>
        <w:tc>
          <w:tcPr>
            <w:tcW w:w="4536" w:type="dxa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b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2"/>
                <w:lang w:eastAsia="en-US"/>
              </w:rPr>
              <w:t>Всероссийская патриотическая акция «Казачий диктант»</w:t>
            </w:r>
          </w:p>
        </w:tc>
        <w:tc>
          <w:tcPr>
            <w:tcW w:w="1418" w:type="dxa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сертификаты</w:t>
            </w:r>
          </w:p>
        </w:tc>
        <w:tc>
          <w:tcPr>
            <w:tcW w:w="4089" w:type="dxa"/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left"/>
              <w:rPr>
                <w:rFonts w:eastAsia="Calibri"/>
                <w:b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2"/>
                <w:lang w:eastAsia="en-US"/>
              </w:rPr>
              <w:t>Обучающиеся 10а</w:t>
            </w:r>
          </w:p>
        </w:tc>
      </w:tr>
      <w:tr w:rsidR="00DE503C" w:rsidRPr="00DE503C" w:rsidTr="007938C1">
        <w:trPr>
          <w:trHeight w:val="907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2023-2024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</w:rPr>
              <w:t>Региональный конкурс   творческих работ обучающихся</w:t>
            </w:r>
          </w:p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</w:rPr>
              <w:t>«Я и мои права»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сертификат</w:t>
            </w:r>
          </w:p>
        </w:tc>
        <w:tc>
          <w:tcPr>
            <w:tcW w:w="4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2"/>
                <w:lang w:eastAsia="en-US"/>
              </w:rPr>
            </w:pPr>
            <w:proofErr w:type="spellStart"/>
            <w:r w:rsidRPr="00DE503C">
              <w:rPr>
                <w:rFonts w:eastAsia="Calibri"/>
                <w:color w:val="auto"/>
                <w:sz w:val="22"/>
                <w:lang w:eastAsia="en-US"/>
              </w:rPr>
              <w:t>Сентябова</w:t>
            </w:r>
            <w:proofErr w:type="spellEnd"/>
            <w:r w:rsidRPr="00DE503C">
              <w:rPr>
                <w:rFonts w:eastAsia="Calibri"/>
                <w:color w:val="auto"/>
                <w:sz w:val="22"/>
                <w:lang w:eastAsia="en-US"/>
              </w:rPr>
              <w:t xml:space="preserve"> Альбина 6б</w:t>
            </w:r>
          </w:p>
        </w:tc>
      </w:tr>
      <w:tr w:rsidR="00DE503C" w:rsidRPr="00DE503C" w:rsidTr="007938C1">
        <w:trPr>
          <w:trHeight w:val="392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2023-2024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503C" w:rsidRPr="00DE503C" w:rsidRDefault="00DE503C" w:rsidP="00DE503C">
            <w:pPr>
              <w:spacing w:after="200" w:line="276" w:lineRule="auto"/>
              <w:ind w:left="0" w:right="0" w:firstLine="0"/>
              <w:jc w:val="center"/>
              <w:rPr>
                <w:rFonts w:eastAsia="Calibri"/>
                <w:color w:val="auto"/>
                <w:sz w:val="22"/>
              </w:rPr>
            </w:pPr>
            <w:r w:rsidRPr="00DE503C">
              <w:rPr>
                <w:rFonts w:eastAsia="Calibri"/>
                <w:color w:val="auto"/>
                <w:sz w:val="22"/>
              </w:rPr>
              <w:t>Всероссийская Олимпиада, посвященная 30-ЛЕТИЮ конституции Российской Федерации.</w:t>
            </w:r>
            <w:r w:rsidRPr="00DE503C">
              <w:rPr>
                <w:rFonts w:ascii="Calibri" w:eastAsia="Calibri" w:hAnsi="Calibri"/>
                <w:color w:val="auto"/>
                <w:sz w:val="22"/>
                <w:lang w:eastAsia="en-US"/>
              </w:rPr>
              <w:t xml:space="preserve"> </w:t>
            </w:r>
            <w:proofErr w:type="spellStart"/>
            <w:r w:rsidRPr="00DE503C">
              <w:rPr>
                <w:rFonts w:eastAsia="Calibri"/>
                <w:color w:val="auto"/>
                <w:sz w:val="22"/>
              </w:rPr>
              <w:t>SmartSkills</w:t>
            </w:r>
            <w:proofErr w:type="spellEnd"/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>Диплом победителя</w:t>
            </w:r>
          </w:p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DE503C">
              <w:rPr>
                <w:rFonts w:eastAsia="Calibri"/>
                <w:color w:val="auto"/>
                <w:sz w:val="24"/>
                <w:szCs w:val="24"/>
                <w:lang w:val="en-US" w:eastAsia="en-US"/>
              </w:rPr>
              <w:t>II</w:t>
            </w:r>
            <w:r w:rsidRPr="00DE503C">
              <w:rPr>
                <w:rFonts w:eastAsia="Calibri"/>
                <w:color w:val="auto"/>
                <w:sz w:val="24"/>
                <w:szCs w:val="24"/>
                <w:lang w:eastAsia="en-US"/>
              </w:rPr>
              <w:t xml:space="preserve"> степени</w:t>
            </w:r>
          </w:p>
        </w:tc>
        <w:tc>
          <w:tcPr>
            <w:tcW w:w="4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2"/>
                <w:lang w:eastAsia="en-US"/>
              </w:rPr>
            </w:pPr>
            <w:r w:rsidRPr="00DE503C">
              <w:rPr>
                <w:rFonts w:eastAsia="Calibri"/>
                <w:color w:val="auto"/>
                <w:sz w:val="22"/>
                <w:lang w:eastAsia="en-US"/>
              </w:rPr>
              <w:t>Филиппов Денис</w:t>
            </w:r>
          </w:p>
          <w:p w:rsidR="00DE503C" w:rsidRPr="00DE503C" w:rsidRDefault="00DE503C" w:rsidP="00DE503C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2"/>
                <w:lang w:eastAsia="en-US"/>
              </w:rPr>
            </w:pPr>
            <w:r w:rsidRPr="00DE503C">
              <w:rPr>
                <w:rFonts w:eastAsia="Calibri"/>
                <w:color w:val="auto"/>
                <w:sz w:val="22"/>
                <w:lang w:eastAsia="en-US"/>
              </w:rPr>
              <w:t>6б</w:t>
            </w:r>
          </w:p>
        </w:tc>
      </w:tr>
    </w:tbl>
    <w:p w:rsidR="00F649C9" w:rsidRDefault="00F649C9">
      <w:pPr>
        <w:spacing w:after="256" w:line="259" w:lineRule="auto"/>
        <w:ind w:left="0" w:right="0" w:firstLine="0"/>
        <w:jc w:val="left"/>
      </w:pPr>
    </w:p>
    <w:tbl>
      <w:tblPr>
        <w:tblW w:w="11207" w:type="dxa"/>
        <w:tblInd w:w="-5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218"/>
        <w:gridCol w:w="4452"/>
        <w:gridCol w:w="5537"/>
      </w:tblGrid>
      <w:tr w:rsidR="007938C1" w:rsidRPr="007938C1" w:rsidTr="007938C1">
        <w:trPr>
          <w:trHeight w:val="1404"/>
        </w:trPr>
        <w:tc>
          <w:tcPr>
            <w:tcW w:w="1218" w:type="dxa"/>
            <w:vAlign w:val="center"/>
          </w:tcPr>
          <w:p w:rsidR="007938C1" w:rsidRPr="007938C1" w:rsidRDefault="007938C1" w:rsidP="007938C1">
            <w:pPr>
              <w:spacing w:line="240" w:lineRule="auto"/>
              <w:ind w:left="0" w:right="0" w:firstLine="0"/>
              <w:jc w:val="center"/>
              <w:rPr>
                <w:rFonts w:eastAsia="Calibri"/>
                <w:b/>
                <w:color w:val="auto"/>
                <w:sz w:val="24"/>
                <w:szCs w:val="24"/>
                <w:lang w:eastAsia="en-US"/>
              </w:rPr>
            </w:pPr>
            <w:r w:rsidRPr="007938C1">
              <w:rPr>
                <w:rFonts w:eastAsia="Calibri"/>
                <w:b/>
                <w:color w:val="auto"/>
                <w:sz w:val="24"/>
                <w:szCs w:val="24"/>
                <w:lang w:eastAsia="en-US"/>
              </w:rPr>
              <w:t>Учебный год</w:t>
            </w:r>
          </w:p>
        </w:tc>
        <w:tc>
          <w:tcPr>
            <w:tcW w:w="4452" w:type="dxa"/>
            <w:vAlign w:val="center"/>
          </w:tcPr>
          <w:p w:rsidR="007938C1" w:rsidRPr="007938C1" w:rsidRDefault="007938C1" w:rsidP="007938C1">
            <w:pPr>
              <w:spacing w:line="240" w:lineRule="auto"/>
              <w:ind w:left="0" w:right="0" w:firstLine="0"/>
              <w:jc w:val="center"/>
              <w:rPr>
                <w:rFonts w:eastAsia="Calibri"/>
                <w:b/>
                <w:color w:val="auto"/>
                <w:sz w:val="24"/>
                <w:szCs w:val="24"/>
                <w:lang w:eastAsia="en-US"/>
              </w:rPr>
            </w:pPr>
            <w:r w:rsidRPr="007938C1">
              <w:rPr>
                <w:rFonts w:eastAsia="Calibri"/>
                <w:b/>
                <w:color w:val="auto"/>
                <w:sz w:val="24"/>
                <w:szCs w:val="24"/>
                <w:lang w:eastAsia="en-US"/>
              </w:rPr>
              <w:t xml:space="preserve">Название </w:t>
            </w:r>
            <w:r w:rsidRPr="007938C1">
              <w:rPr>
                <w:rFonts w:eastAsia="Calibri"/>
                <w:b/>
                <w:sz w:val="24"/>
                <w:szCs w:val="24"/>
                <w:lang w:eastAsia="en-US"/>
              </w:rPr>
              <w:t>детского творческого/научного объединения (</w:t>
            </w:r>
            <w:r w:rsidRPr="007938C1">
              <w:rPr>
                <w:rFonts w:eastAsia="Calibri"/>
                <w:color w:val="auto"/>
                <w:sz w:val="24"/>
                <w:szCs w:val="24"/>
                <w:lang w:eastAsia="en-US"/>
              </w:rPr>
              <w:t xml:space="preserve">школьный </w:t>
            </w:r>
            <w:proofErr w:type="spellStart"/>
            <w:r w:rsidRPr="007938C1">
              <w:rPr>
                <w:rFonts w:eastAsia="Calibri"/>
                <w:color w:val="auto"/>
                <w:sz w:val="24"/>
                <w:szCs w:val="24"/>
                <w:lang w:eastAsia="en-US"/>
              </w:rPr>
              <w:t>медиацентр</w:t>
            </w:r>
            <w:proofErr w:type="spellEnd"/>
            <w:r w:rsidRPr="007938C1">
              <w:rPr>
                <w:rFonts w:eastAsia="Calibri"/>
                <w:color w:val="auto"/>
                <w:sz w:val="24"/>
                <w:szCs w:val="24"/>
                <w:lang w:eastAsia="en-US"/>
              </w:rPr>
              <w:t xml:space="preserve"> / театр / спортивный клуб/ музей/ краеведческий или туристический клуб/ музыкальный коллектив / научное общество учащихся т.п.)</w:t>
            </w:r>
          </w:p>
        </w:tc>
        <w:tc>
          <w:tcPr>
            <w:tcW w:w="5537" w:type="dxa"/>
            <w:vAlign w:val="center"/>
          </w:tcPr>
          <w:p w:rsidR="007938C1" w:rsidRPr="007938C1" w:rsidRDefault="007938C1" w:rsidP="007938C1">
            <w:pPr>
              <w:spacing w:line="240" w:lineRule="auto"/>
              <w:ind w:left="0" w:right="0" w:firstLine="0"/>
              <w:jc w:val="center"/>
              <w:rPr>
                <w:rFonts w:eastAsia="Calibri"/>
                <w:b/>
                <w:color w:val="auto"/>
                <w:sz w:val="24"/>
                <w:szCs w:val="24"/>
                <w:lang w:eastAsia="en-US"/>
              </w:rPr>
            </w:pPr>
            <w:r w:rsidRPr="007938C1">
              <w:rPr>
                <w:rFonts w:eastAsia="Calibri"/>
                <w:b/>
                <w:color w:val="auto"/>
                <w:sz w:val="24"/>
                <w:szCs w:val="24"/>
                <w:lang w:eastAsia="en-US"/>
              </w:rPr>
              <w:t>Дата и № приказа по образовательной организации</w:t>
            </w:r>
          </w:p>
        </w:tc>
      </w:tr>
      <w:tr w:rsidR="007938C1" w:rsidRPr="007938C1" w:rsidTr="007938C1">
        <w:trPr>
          <w:trHeight w:val="392"/>
        </w:trPr>
        <w:tc>
          <w:tcPr>
            <w:tcW w:w="1218" w:type="dxa"/>
          </w:tcPr>
          <w:p w:rsidR="007938C1" w:rsidRPr="007938C1" w:rsidRDefault="007938C1" w:rsidP="007938C1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  <w:lang w:eastAsia="en-US"/>
              </w:rPr>
            </w:pPr>
            <w:r w:rsidRPr="007938C1">
              <w:rPr>
                <w:rFonts w:eastAsia="Calibri"/>
                <w:color w:val="auto"/>
                <w:sz w:val="24"/>
                <w:szCs w:val="24"/>
                <w:lang w:eastAsia="en-US"/>
              </w:rPr>
              <w:t>2022-2023</w:t>
            </w:r>
          </w:p>
        </w:tc>
        <w:tc>
          <w:tcPr>
            <w:tcW w:w="4452" w:type="dxa"/>
          </w:tcPr>
          <w:p w:rsidR="007938C1" w:rsidRPr="007938C1" w:rsidRDefault="007938C1" w:rsidP="007938C1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2"/>
              </w:rPr>
            </w:pPr>
            <w:r w:rsidRPr="007938C1">
              <w:rPr>
                <w:rFonts w:eastAsia="Calibri"/>
                <w:color w:val="auto"/>
                <w:sz w:val="22"/>
              </w:rPr>
              <w:t>Российское общество Знание.</w:t>
            </w:r>
          </w:p>
          <w:p w:rsidR="007938C1" w:rsidRPr="007938C1" w:rsidRDefault="007938C1" w:rsidP="007938C1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4"/>
                <w:szCs w:val="24"/>
              </w:rPr>
            </w:pPr>
            <w:r w:rsidRPr="007938C1">
              <w:rPr>
                <w:rFonts w:eastAsia="Calibri"/>
                <w:color w:val="auto"/>
                <w:sz w:val="22"/>
              </w:rPr>
              <w:t xml:space="preserve">«ЛИГА ЗНАНИЙ: школы и колледжи.» </w:t>
            </w:r>
            <w:r w:rsidRPr="007938C1">
              <w:rPr>
                <w:rFonts w:eastAsia="Calibri"/>
                <w:color w:val="auto"/>
                <w:sz w:val="24"/>
                <w:szCs w:val="24"/>
              </w:rPr>
              <w:t>интеллектуальный турнир</w:t>
            </w:r>
          </w:p>
          <w:p w:rsidR="007938C1" w:rsidRPr="007938C1" w:rsidRDefault="007938C1" w:rsidP="007938C1">
            <w:pPr>
              <w:spacing w:line="240" w:lineRule="auto"/>
              <w:ind w:left="0" w:right="0" w:firstLine="0"/>
              <w:jc w:val="center"/>
              <w:rPr>
                <w:rFonts w:eastAsia="Calibri"/>
                <w:color w:val="auto"/>
                <w:sz w:val="22"/>
              </w:rPr>
            </w:pPr>
            <w:r w:rsidRPr="007938C1">
              <w:rPr>
                <w:rFonts w:eastAsia="Calibri"/>
                <w:color w:val="auto"/>
                <w:sz w:val="24"/>
                <w:szCs w:val="24"/>
              </w:rPr>
              <w:t>Команда МАОУ СОШ № 24 г. Тамбова</w:t>
            </w:r>
          </w:p>
          <w:p w:rsidR="007938C1" w:rsidRPr="007938C1" w:rsidRDefault="007938C1" w:rsidP="007938C1">
            <w:pPr>
              <w:spacing w:line="240" w:lineRule="auto"/>
              <w:ind w:left="0" w:right="0" w:firstLine="0"/>
              <w:jc w:val="center"/>
              <w:rPr>
                <w:rFonts w:eastAsia="Calibri"/>
                <w:b/>
                <w:color w:val="auto"/>
                <w:sz w:val="24"/>
                <w:szCs w:val="24"/>
                <w:lang w:eastAsia="en-US"/>
              </w:rPr>
            </w:pPr>
          </w:p>
        </w:tc>
        <w:tc>
          <w:tcPr>
            <w:tcW w:w="5537" w:type="dxa"/>
          </w:tcPr>
          <w:p w:rsidR="007938C1" w:rsidRPr="007938C1" w:rsidRDefault="007938C1" w:rsidP="007938C1">
            <w:pPr>
              <w:spacing w:line="240" w:lineRule="auto"/>
              <w:ind w:left="0" w:right="0" w:firstLine="0"/>
              <w:jc w:val="center"/>
              <w:rPr>
                <w:color w:val="auto"/>
                <w:sz w:val="24"/>
                <w:szCs w:val="24"/>
              </w:rPr>
            </w:pPr>
          </w:p>
          <w:p w:rsidR="007938C1" w:rsidRPr="007938C1" w:rsidRDefault="007938C1" w:rsidP="007938C1">
            <w:pPr>
              <w:spacing w:line="240" w:lineRule="auto"/>
              <w:ind w:left="0" w:right="0" w:firstLine="0"/>
              <w:jc w:val="center"/>
              <w:rPr>
                <w:color w:val="auto"/>
                <w:sz w:val="24"/>
                <w:szCs w:val="24"/>
              </w:rPr>
            </w:pPr>
            <w:r w:rsidRPr="007938C1">
              <w:rPr>
                <w:color w:val="auto"/>
                <w:sz w:val="24"/>
                <w:szCs w:val="24"/>
              </w:rPr>
              <w:t>МАОУ СОШ №"24</w:t>
            </w:r>
          </w:p>
          <w:p w:rsidR="007938C1" w:rsidRPr="007938C1" w:rsidRDefault="007938C1" w:rsidP="007938C1">
            <w:pPr>
              <w:spacing w:line="240" w:lineRule="auto"/>
              <w:ind w:left="0" w:right="0" w:firstLine="0"/>
              <w:jc w:val="center"/>
              <w:rPr>
                <w:color w:val="auto"/>
                <w:sz w:val="24"/>
                <w:szCs w:val="24"/>
              </w:rPr>
            </w:pPr>
            <w:r w:rsidRPr="007938C1">
              <w:rPr>
                <w:color w:val="auto"/>
                <w:sz w:val="24"/>
                <w:szCs w:val="24"/>
              </w:rPr>
              <w:t>Тамбовская область, Тамбов</w:t>
            </w:r>
          </w:p>
          <w:p w:rsidR="007938C1" w:rsidRPr="007938C1" w:rsidRDefault="007938C1" w:rsidP="007938C1">
            <w:pPr>
              <w:spacing w:line="240" w:lineRule="auto"/>
              <w:ind w:left="0" w:right="0" w:firstLine="0"/>
              <w:jc w:val="center"/>
              <w:rPr>
                <w:color w:val="auto"/>
                <w:sz w:val="24"/>
                <w:szCs w:val="24"/>
              </w:rPr>
            </w:pPr>
            <w:r w:rsidRPr="007938C1">
              <w:rPr>
                <w:color w:val="auto"/>
                <w:sz w:val="24"/>
                <w:szCs w:val="24"/>
                <w:lang w:val="en-US"/>
              </w:rPr>
              <w:t>id</w:t>
            </w:r>
            <w:r w:rsidRPr="007938C1">
              <w:rPr>
                <w:color w:val="auto"/>
                <w:sz w:val="24"/>
                <w:szCs w:val="24"/>
              </w:rPr>
              <w:t>: 538672</w:t>
            </w:r>
          </w:p>
          <w:p w:rsidR="007938C1" w:rsidRPr="007938C1" w:rsidRDefault="0069673C" w:rsidP="007938C1">
            <w:pPr>
              <w:spacing w:line="240" w:lineRule="auto"/>
              <w:ind w:left="0" w:right="0" w:firstLine="0"/>
              <w:jc w:val="center"/>
              <w:rPr>
                <w:color w:val="auto"/>
                <w:sz w:val="24"/>
                <w:szCs w:val="24"/>
              </w:rPr>
            </w:pPr>
            <w:hyperlink r:id="rId13" w:history="1">
              <w:r w:rsidR="007938C1" w:rsidRPr="007938C1">
                <w:rPr>
                  <w:color w:val="0563C1" w:themeColor="hyperlink"/>
                  <w:sz w:val="24"/>
                  <w:szCs w:val="24"/>
                  <w:u w:val="single"/>
                  <w:lang w:val="en-US"/>
                </w:rPr>
                <w:t>https</w:t>
              </w:r>
              <w:r w:rsidR="007938C1" w:rsidRPr="007938C1">
                <w:rPr>
                  <w:color w:val="0563C1" w:themeColor="hyperlink"/>
                  <w:sz w:val="24"/>
                  <w:szCs w:val="24"/>
                  <w:u w:val="single"/>
                </w:rPr>
                <w:t>://</w:t>
              </w:r>
              <w:proofErr w:type="spellStart"/>
              <w:r w:rsidR="007938C1" w:rsidRPr="007938C1">
                <w:rPr>
                  <w:color w:val="0563C1" w:themeColor="hyperlink"/>
                  <w:sz w:val="24"/>
                  <w:szCs w:val="24"/>
                  <w:u w:val="single"/>
                  <w:lang w:val="en-US"/>
                </w:rPr>
                <w:t>lk</w:t>
              </w:r>
              <w:proofErr w:type="spellEnd"/>
              <w:r w:rsidR="007938C1" w:rsidRPr="007938C1">
                <w:rPr>
                  <w:color w:val="0563C1" w:themeColor="hyperlink"/>
                  <w:sz w:val="24"/>
                  <w:szCs w:val="24"/>
                  <w:u w:val="single"/>
                </w:rPr>
                <w:t>.</w:t>
              </w:r>
              <w:proofErr w:type="spellStart"/>
              <w:r w:rsidR="007938C1" w:rsidRPr="007938C1">
                <w:rPr>
                  <w:color w:val="0563C1" w:themeColor="hyperlink"/>
                  <w:sz w:val="24"/>
                  <w:szCs w:val="24"/>
                  <w:u w:val="single"/>
                  <w:lang w:val="en-US"/>
                </w:rPr>
                <w:t>znanierussia</w:t>
              </w:r>
              <w:proofErr w:type="spellEnd"/>
              <w:r w:rsidR="007938C1" w:rsidRPr="007938C1">
                <w:rPr>
                  <w:color w:val="0563C1" w:themeColor="hyperlink"/>
                  <w:sz w:val="24"/>
                  <w:szCs w:val="24"/>
                  <w:u w:val="single"/>
                </w:rPr>
                <w:t>.</w:t>
              </w:r>
              <w:proofErr w:type="spellStart"/>
              <w:r w:rsidR="007938C1" w:rsidRPr="007938C1">
                <w:rPr>
                  <w:color w:val="0563C1" w:themeColor="hyperlink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7938C1" w:rsidRPr="007938C1">
                <w:rPr>
                  <w:color w:val="0563C1" w:themeColor="hyperlink"/>
                  <w:sz w:val="24"/>
                  <w:szCs w:val="24"/>
                  <w:u w:val="single"/>
                </w:rPr>
                <w:t>/</w:t>
              </w:r>
              <w:r w:rsidR="007938C1" w:rsidRPr="007938C1">
                <w:rPr>
                  <w:color w:val="0563C1" w:themeColor="hyperlink"/>
                  <w:sz w:val="24"/>
                  <w:szCs w:val="24"/>
                  <w:u w:val="single"/>
                  <w:lang w:val="en-US"/>
                </w:rPr>
                <w:t>login</w:t>
              </w:r>
              <w:r w:rsidR="007938C1" w:rsidRPr="007938C1">
                <w:rPr>
                  <w:color w:val="0563C1" w:themeColor="hyperlink"/>
                  <w:sz w:val="24"/>
                  <w:szCs w:val="24"/>
                  <w:u w:val="single"/>
                </w:rPr>
                <w:t>?</w:t>
              </w:r>
              <w:r w:rsidR="007938C1" w:rsidRPr="007938C1">
                <w:rPr>
                  <w:color w:val="0563C1" w:themeColor="hyperlink"/>
                  <w:sz w:val="24"/>
                  <w:szCs w:val="24"/>
                  <w:u w:val="single"/>
                  <w:lang w:val="en-US"/>
                </w:rPr>
                <w:t>invitation</w:t>
              </w:r>
              <w:r w:rsidR="007938C1" w:rsidRPr="007938C1">
                <w:rPr>
                  <w:color w:val="0563C1" w:themeColor="hyperlink"/>
                  <w:sz w:val="24"/>
                  <w:szCs w:val="24"/>
                  <w:u w:val="single"/>
                </w:rPr>
                <w:t>_</w:t>
              </w:r>
            </w:hyperlink>
          </w:p>
          <w:p w:rsidR="007938C1" w:rsidRPr="007938C1" w:rsidRDefault="007938C1" w:rsidP="007938C1">
            <w:pPr>
              <w:spacing w:line="240" w:lineRule="auto"/>
              <w:ind w:left="0" w:right="0" w:firstLine="0"/>
              <w:jc w:val="center"/>
              <w:rPr>
                <w:rFonts w:eastAsia="Calibri"/>
                <w:b/>
                <w:color w:val="auto"/>
                <w:sz w:val="24"/>
                <w:szCs w:val="24"/>
                <w:lang w:eastAsia="en-US"/>
              </w:rPr>
            </w:pPr>
          </w:p>
        </w:tc>
      </w:tr>
    </w:tbl>
    <w:p w:rsidR="007938C1" w:rsidRDefault="007938C1">
      <w:pPr>
        <w:spacing w:after="256" w:line="259" w:lineRule="auto"/>
        <w:ind w:left="0" w:right="0" w:firstLine="0"/>
        <w:jc w:val="left"/>
      </w:pPr>
    </w:p>
    <w:p w:rsidR="00F649C9" w:rsidRDefault="00D0785B">
      <w:pPr>
        <w:spacing w:line="425" w:lineRule="auto"/>
        <w:ind w:left="0" w:right="9506" w:firstLine="0"/>
      </w:pPr>
      <w:r>
        <w:t xml:space="preserve"> </w:t>
      </w:r>
      <w:r>
        <w:rPr>
          <w:b/>
        </w:rPr>
        <w:t xml:space="preserve"> </w:t>
      </w:r>
    </w:p>
    <w:p w:rsidR="00F649C9" w:rsidRDefault="00D0785B">
      <w:pPr>
        <w:spacing w:line="259" w:lineRule="auto"/>
        <w:ind w:left="0" w:right="0" w:firstLine="0"/>
        <w:rPr>
          <w:b/>
        </w:rPr>
      </w:pPr>
      <w:r>
        <w:rPr>
          <w:b/>
        </w:rPr>
        <w:lastRenderedPageBreak/>
        <w:t xml:space="preserve"> </w:t>
      </w:r>
      <w:r w:rsidR="007938C1" w:rsidRPr="007938C1">
        <w:rPr>
          <w:b/>
          <w:noProof/>
        </w:rPr>
        <w:drawing>
          <wp:inline distT="0" distB="0" distL="0" distR="0">
            <wp:extent cx="3311005" cy="4556689"/>
            <wp:effectExtent l="0" t="0" r="3810" b="0"/>
            <wp:docPr id="4" name="Рисунок 4" descr="C:\Users\Артем\Desktop\аттестация 2023\Награды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ртем\Desktop\аттестация 2023\Награды\0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7660" cy="4565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8F4" w:rsidRDefault="000938F4">
      <w:pPr>
        <w:spacing w:line="259" w:lineRule="auto"/>
        <w:ind w:left="0" w:right="0" w:firstLine="0"/>
      </w:pPr>
    </w:p>
    <w:p w:rsidR="00F649C9" w:rsidRDefault="000938F4">
      <w:pPr>
        <w:spacing w:line="259" w:lineRule="auto"/>
        <w:ind w:left="0" w:right="0" w:firstLine="0"/>
      </w:pPr>
      <w:r>
        <w:rPr>
          <w:noProof/>
        </w:rPr>
        <mc:AlternateContent>
          <mc:Choice Requires="wps">
            <w:drawing>
              <wp:inline distT="0" distB="0" distL="0" distR="0" wp14:anchorId="12E95A05" wp14:editId="5E64B897">
                <wp:extent cx="304800" cy="304800"/>
                <wp:effectExtent l="0" t="0" r="0" b="0"/>
                <wp:docPr id="23" name="AutoShape 1" descr="IMG_20230218_095109_50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765A740" id="AutoShape 1" o:spid="_x0000_s1026" alt="IMG_20230218_095109_503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" filled="f" stroked="f">
                <o:lock v:ext="edit" aspectratio="t"/>
                <w10:anchorlock/>
              </v:rect>
            </w:pict>
          </mc:Fallback>
        </mc:AlternateContent>
      </w:r>
    </w:p>
    <w:p w:rsidR="00F649C9" w:rsidRDefault="000938F4" w:rsidP="000938F4">
      <w:pPr>
        <w:spacing w:line="259" w:lineRule="auto"/>
        <w:ind w:left="0" w:right="0" w:firstLine="0"/>
        <w:jc w:val="center"/>
      </w:pPr>
      <w:r>
        <w:rPr>
          <w:noProof/>
        </w:rPr>
        <w:drawing>
          <wp:inline distT="0" distB="0" distL="0" distR="0" wp14:anchorId="6CA5F345" wp14:editId="785397E2">
            <wp:extent cx="2375324" cy="3448050"/>
            <wp:effectExtent l="0" t="0" r="635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6658" t="25636" r="39060" b="11666"/>
                    <a:stretch/>
                  </pic:blipFill>
                  <pic:spPr bwMode="auto">
                    <a:xfrm>
                      <a:off x="0" y="0"/>
                      <a:ext cx="2380539" cy="3455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49C9" w:rsidRDefault="007938C1" w:rsidP="007938C1">
      <w:pPr>
        <w:spacing w:after="153" w:line="259" w:lineRule="auto"/>
        <w:ind w:left="0" w:right="730" w:firstLine="0"/>
        <w:jc w:val="center"/>
      </w:pPr>
      <w:r>
        <w:rPr>
          <w:noProof/>
        </w:rPr>
        <w:lastRenderedPageBreak/>
        <w:drawing>
          <wp:inline distT="0" distB="0" distL="0" distR="0" wp14:anchorId="402BB16A" wp14:editId="0B0A553B">
            <wp:extent cx="3962400" cy="5197196"/>
            <wp:effectExtent l="0" t="0" r="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1332" t="17276" r="34987" b="4142"/>
                    <a:stretch/>
                  </pic:blipFill>
                  <pic:spPr bwMode="auto">
                    <a:xfrm>
                      <a:off x="0" y="0"/>
                      <a:ext cx="3967271" cy="52035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49C9" w:rsidRDefault="00D0785B">
      <w:pPr>
        <w:spacing w:line="259" w:lineRule="auto"/>
        <w:ind w:left="0" w:right="0" w:firstLine="0"/>
        <w:jc w:val="left"/>
      </w:pPr>
      <w:r>
        <w:t xml:space="preserve"> </w:t>
      </w:r>
    </w:p>
    <w:p w:rsidR="00F649C9" w:rsidRDefault="007938C1" w:rsidP="007938C1">
      <w:pPr>
        <w:spacing w:after="256" w:line="259" w:lineRule="auto"/>
        <w:ind w:left="0" w:right="0" w:firstLine="0"/>
        <w:jc w:val="center"/>
      </w:pPr>
      <w:r>
        <w:rPr>
          <w:noProof/>
        </w:rPr>
        <w:drawing>
          <wp:inline distT="0" distB="0" distL="0" distR="0" wp14:anchorId="538454A9" wp14:editId="086B39EC">
            <wp:extent cx="3914775" cy="280035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8172" t="6966" r="17441" b="11109"/>
                    <a:stretch/>
                  </pic:blipFill>
                  <pic:spPr bwMode="auto">
                    <a:xfrm>
                      <a:off x="0" y="0"/>
                      <a:ext cx="3914775" cy="2800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49C9" w:rsidRDefault="00D0785B">
      <w:pPr>
        <w:spacing w:line="259" w:lineRule="auto"/>
        <w:ind w:left="0" w:right="0" w:firstLine="0"/>
        <w:jc w:val="left"/>
      </w:pPr>
      <w:r>
        <w:t xml:space="preserve"> </w:t>
      </w:r>
    </w:p>
    <w:p w:rsidR="00F649C9" w:rsidRDefault="00F649C9">
      <w:pPr>
        <w:spacing w:line="259" w:lineRule="auto"/>
        <w:ind w:left="0" w:right="151" w:firstLine="0"/>
        <w:jc w:val="right"/>
      </w:pPr>
    </w:p>
    <w:p w:rsidR="00F649C9" w:rsidRDefault="007938C1" w:rsidP="007938C1">
      <w:pPr>
        <w:spacing w:after="153" w:line="259" w:lineRule="auto"/>
        <w:ind w:left="0" w:right="151" w:firstLine="0"/>
        <w:jc w:val="center"/>
      </w:pPr>
      <w:r>
        <w:rPr>
          <w:noProof/>
        </w:rPr>
        <w:lastRenderedPageBreak/>
        <w:drawing>
          <wp:inline distT="0" distB="0" distL="0" distR="0" wp14:anchorId="6FB6A5DB">
            <wp:extent cx="4944110" cy="3340735"/>
            <wp:effectExtent l="0" t="0" r="889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4110" cy="3340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38C1" w:rsidRDefault="007938C1" w:rsidP="007938C1">
      <w:pPr>
        <w:spacing w:after="153" w:line="259" w:lineRule="auto"/>
        <w:ind w:left="0" w:right="151" w:firstLine="0"/>
        <w:jc w:val="center"/>
      </w:pPr>
    </w:p>
    <w:p w:rsidR="007938C1" w:rsidRDefault="007938C1" w:rsidP="007938C1">
      <w:pPr>
        <w:spacing w:after="153" w:line="259" w:lineRule="auto"/>
        <w:ind w:left="0" w:right="151" w:firstLine="0"/>
        <w:jc w:val="center"/>
      </w:pPr>
      <w:r>
        <w:rPr>
          <w:noProof/>
        </w:rPr>
        <w:drawing>
          <wp:inline distT="0" distB="0" distL="0" distR="0" wp14:anchorId="59E499F6">
            <wp:extent cx="5566410" cy="442023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6410" cy="4420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38C1" w:rsidRDefault="00D0785B">
      <w:pPr>
        <w:spacing w:line="259" w:lineRule="auto"/>
        <w:ind w:left="0" w:right="0" w:firstLine="0"/>
        <w:jc w:val="left"/>
      </w:pPr>
      <w:r>
        <w:t xml:space="preserve"> </w:t>
      </w:r>
    </w:p>
    <w:p w:rsidR="00F649C9" w:rsidRDefault="007938C1">
      <w:pPr>
        <w:spacing w:line="259" w:lineRule="auto"/>
        <w:ind w:left="0" w:right="0" w:firstLine="0"/>
        <w:jc w:val="left"/>
      </w:pPr>
      <w:r>
        <w:rPr>
          <w:noProof/>
        </w:rPr>
        <w:lastRenderedPageBreak/>
        <w:drawing>
          <wp:inline distT="0" distB="0" distL="0" distR="0" wp14:anchorId="1F136022">
            <wp:extent cx="5175885" cy="3529965"/>
            <wp:effectExtent l="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885" cy="3529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C78FFB">
            <wp:extent cx="5078095" cy="5078095"/>
            <wp:effectExtent l="0" t="0" r="8255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8095" cy="507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38C1" w:rsidRDefault="007938C1">
      <w:pPr>
        <w:spacing w:line="259" w:lineRule="auto"/>
        <w:ind w:left="0" w:right="0" w:firstLine="0"/>
        <w:jc w:val="left"/>
      </w:pPr>
    </w:p>
    <w:p w:rsidR="007938C1" w:rsidRDefault="007938C1">
      <w:pPr>
        <w:spacing w:line="259" w:lineRule="auto"/>
        <w:ind w:left="0" w:right="0" w:firstLine="0"/>
        <w:jc w:val="left"/>
      </w:pPr>
      <w:r>
        <w:rPr>
          <w:noProof/>
        </w:rPr>
        <w:lastRenderedPageBreak/>
        <w:drawing>
          <wp:inline distT="0" distB="0" distL="0" distR="0" wp14:anchorId="787ABC92">
            <wp:extent cx="3919855" cy="5596890"/>
            <wp:effectExtent l="0" t="0" r="4445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9855" cy="5596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8247BB">
            <wp:extent cx="3907790" cy="32067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790" cy="3206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38C1" w:rsidRDefault="007938C1">
      <w:pPr>
        <w:spacing w:line="259" w:lineRule="auto"/>
        <w:ind w:left="0" w:right="0" w:firstLine="0"/>
        <w:jc w:val="left"/>
      </w:pPr>
      <w:r>
        <w:rPr>
          <w:noProof/>
        </w:rPr>
        <w:lastRenderedPageBreak/>
        <w:drawing>
          <wp:inline distT="0" distB="0" distL="0" distR="0" wp14:anchorId="07B18203">
            <wp:extent cx="4462780" cy="5706110"/>
            <wp:effectExtent l="0" t="0" r="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780" cy="5706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38C1" w:rsidRDefault="007938C1">
      <w:pPr>
        <w:spacing w:line="259" w:lineRule="auto"/>
        <w:ind w:left="0" w:right="0" w:firstLine="0"/>
        <w:jc w:val="left"/>
      </w:pPr>
      <w:r>
        <w:rPr>
          <w:noProof/>
        </w:rPr>
        <w:lastRenderedPageBreak/>
        <w:drawing>
          <wp:inline distT="0" distB="0" distL="0" distR="0" wp14:anchorId="1268BD13">
            <wp:extent cx="4343400" cy="5794723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8897" cy="58020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649C9" w:rsidRDefault="00D0785B">
      <w:pPr>
        <w:pStyle w:val="1"/>
        <w:spacing w:after="191"/>
        <w:ind w:left="-5" w:right="212"/>
      </w:pPr>
      <w:bookmarkStart w:id="8" w:name="_Toc13469"/>
      <w:r>
        <w:lastRenderedPageBreak/>
        <w:t xml:space="preserve">Сертифицированные достижения федерального и международного уровней </w:t>
      </w:r>
      <w:bookmarkEnd w:id="8"/>
    </w:p>
    <w:p w:rsidR="00F649C9" w:rsidRDefault="000938F4">
      <w:pPr>
        <w:spacing w:line="259" w:lineRule="auto"/>
        <w:ind w:left="0" w:right="2107" w:firstLine="0"/>
        <w:jc w:val="center"/>
      </w:pPr>
      <w:r>
        <w:rPr>
          <w:noProof/>
        </w:rPr>
        <w:drawing>
          <wp:inline distT="0" distB="0" distL="0" distR="0" wp14:anchorId="4B7818E4" wp14:editId="595FCF06">
            <wp:extent cx="1914525" cy="2705862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37754" t="19227" r="38747" b="21698"/>
                    <a:stretch/>
                  </pic:blipFill>
                  <pic:spPr bwMode="auto">
                    <a:xfrm>
                      <a:off x="0" y="0"/>
                      <a:ext cx="1916794" cy="2709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0785B">
        <w:t xml:space="preserve"> </w:t>
      </w:r>
    </w:p>
    <w:p w:rsidR="000938F4" w:rsidRDefault="000938F4">
      <w:pPr>
        <w:spacing w:line="259" w:lineRule="auto"/>
        <w:ind w:left="0" w:right="2107" w:firstLine="0"/>
        <w:jc w:val="center"/>
      </w:pPr>
      <w:r>
        <w:rPr>
          <w:noProof/>
        </w:rPr>
        <w:drawing>
          <wp:inline distT="0" distB="0" distL="0" distR="0" wp14:anchorId="2D1D9A96" wp14:editId="63C0303A">
            <wp:extent cx="3429000" cy="2333625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2246" t="19227" r="21358" b="12502"/>
                    <a:stretch/>
                  </pic:blipFill>
                  <pic:spPr bwMode="auto">
                    <a:xfrm>
                      <a:off x="0" y="0"/>
                      <a:ext cx="3429000" cy="2333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38F4" w:rsidRDefault="000938F4">
      <w:pPr>
        <w:spacing w:line="259" w:lineRule="auto"/>
        <w:ind w:left="0" w:right="2107" w:firstLine="0"/>
        <w:jc w:val="center"/>
      </w:pPr>
    </w:p>
    <w:p w:rsidR="000938F4" w:rsidRDefault="000938F4">
      <w:pPr>
        <w:spacing w:line="259" w:lineRule="auto"/>
        <w:ind w:left="0" w:right="2107" w:firstLine="0"/>
        <w:jc w:val="center"/>
      </w:pPr>
    </w:p>
    <w:p w:rsidR="000938F4" w:rsidRDefault="000938F4">
      <w:pPr>
        <w:spacing w:line="259" w:lineRule="auto"/>
        <w:ind w:left="0" w:right="2107" w:firstLine="0"/>
        <w:jc w:val="center"/>
      </w:pPr>
    </w:p>
    <w:sectPr w:rsidR="000938F4">
      <w:footerReference w:type="even" r:id="rId28"/>
      <w:footerReference w:type="default" r:id="rId29"/>
      <w:footerReference w:type="first" r:id="rId30"/>
      <w:pgSz w:w="11906" w:h="16838"/>
      <w:pgMar w:top="1130" w:right="629" w:bottom="1562" w:left="1702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9673C" w:rsidRDefault="0069673C">
      <w:pPr>
        <w:spacing w:line="240" w:lineRule="auto"/>
      </w:pPr>
      <w:r>
        <w:separator/>
      </w:r>
    </w:p>
  </w:endnote>
  <w:endnote w:type="continuationSeparator" w:id="0">
    <w:p w:rsidR="0069673C" w:rsidRDefault="0069673C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649C9" w:rsidRDefault="00D0785B">
    <w:pPr>
      <w:spacing w:after="218" w:line="259" w:lineRule="auto"/>
      <w:ind w:left="0" w:right="218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Calibri" w:eastAsia="Calibri" w:hAnsi="Calibri" w:cs="Calibri"/>
        <w:sz w:val="22"/>
      </w:rPr>
      <w:t>2</w:t>
    </w:r>
    <w:r>
      <w:rPr>
        <w:rFonts w:ascii="Calibri" w:eastAsia="Calibri" w:hAnsi="Calibri" w:cs="Calibri"/>
        <w:sz w:val="22"/>
      </w:rPr>
      <w:fldChar w:fldCharType="end"/>
    </w:r>
    <w:r>
      <w:rPr>
        <w:rFonts w:ascii="Calibri" w:eastAsia="Calibri" w:hAnsi="Calibri" w:cs="Calibri"/>
        <w:sz w:val="22"/>
      </w:rPr>
      <w:t xml:space="preserve"> </w:t>
    </w:r>
  </w:p>
  <w:p w:rsidR="00F649C9" w:rsidRDefault="00D0785B">
    <w:pPr>
      <w:spacing w:line="259" w:lineRule="auto"/>
      <w:ind w:left="0" w:righ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649C9" w:rsidRDefault="00D0785B">
    <w:pPr>
      <w:spacing w:after="218" w:line="259" w:lineRule="auto"/>
      <w:ind w:left="0" w:right="218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A8581D" w:rsidRPr="00A8581D">
      <w:rPr>
        <w:rFonts w:ascii="Calibri" w:eastAsia="Calibri" w:hAnsi="Calibri" w:cs="Calibri"/>
        <w:noProof/>
        <w:sz w:val="22"/>
      </w:rPr>
      <w:t>9</w:t>
    </w:r>
    <w:r>
      <w:rPr>
        <w:rFonts w:ascii="Calibri" w:eastAsia="Calibri" w:hAnsi="Calibri" w:cs="Calibri"/>
        <w:sz w:val="22"/>
      </w:rPr>
      <w:fldChar w:fldCharType="end"/>
    </w:r>
    <w:r>
      <w:rPr>
        <w:rFonts w:ascii="Calibri" w:eastAsia="Calibri" w:hAnsi="Calibri" w:cs="Calibri"/>
        <w:sz w:val="22"/>
      </w:rPr>
      <w:t xml:space="preserve"> </w:t>
    </w:r>
  </w:p>
  <w:p w:rsidR="00F649C9" w:rsidRDefault="00D0785B">
    <w:pPr>
      <w:spacing w:line="259" w:lineRule="auto"/>
      <w:ind w:left="0" w:righ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649C9" w:rsidRDefault="00F649C9">
    <w:pPr>
      <w:spacing w:after="160" w:line="259" w:lineRule="auto"/>
      <w:ind w:left="0" w:right="0" w:firstLine="0"/>
      <w:jc w:val="lef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9673C" w:rsidRDefault="0069673C">
      <w:pPr>
        <w:spacing w:line="240" w:lineRule="auto"/>
      </w:pPr>
      <w:r>
        <w:separator/>
      </w:r>
    </w:p>
  </w:footnote>
  <w:footnote w:type="continuationSeparator" w:id="0">
    <w:p w:rsidR="0069673C" w:rsidRDefault="0069673C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7B548F"/>
    <w:multiLevelType w:val="hybridMultilevel"/>
    <w:tmpl w:val="5F1891D2"/>
    <w:lvl w:ilvl="0" w:tplc="9C40DD16">
      <w:start w:val="1"/>
      <w:numFmt w:val="bullet"/>
      <w:lvlText w:val="•"/>
      <w:lvlJc w:val="left"/>
      <w:pPr>
        <w:ind w:left="142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D601FAE">
      <w:start w:val="1"/>
      <w:numFmt w:val="bullet"/>
      <w:lvlText w:val="o"/>
      <w:lvlJc w:val="left"/>
      <w:pPr>
        <w:ind w:left="247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DF6288E">
      <w:start w:val="1"/>
      <w:numFmt w:val="bullet"/>
      <w:lvlText w:val="▪"/>
      <w:lvlJc w:val="left"/>
      <w:pPr>
        <w:ind w:left="319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44434DA">
      <w:start w:val="1"/>
      <w:numFmt w:val="bullet"/>
      <w:lvlText w:val="•"/>
      <w:lvlJc w:val="left"/>
      <w:pPr>
        <w:ind w:left="391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D9542264">
      <w:start w:val="1"/>
      <w:numFmt w:val="bullet"/>
      <w:lvlText w:val="o"/>
      <w:lvlJc w:val="left"/>
      <w:pPr>
        <w:ind w:left="463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A44A466">
      <w:start w:val="1"/>
      <w:numFmt w:val="bullet"/>
      <w:lvlText w:val="▪"/>
      <w:lvlJc w:val="left"/>
      <w:pPr>
        <w:ind w:left="535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05C2CA2">
      <w:start w:val="1"/>
      <w:numFmt w:val="bullet"/>
      <w:lvlText w:val="•"/>
      <w:lvlJc w:val="left"/>
      <w:pPr>
        <w:ind w:left="607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CC2C6AE">
      <w:start w:val="1"/>
      <w:numFmt w:val="bullet"/>
      <w:lvlText w:val="o"/>
      <w:lvlJc w:val="left"/>
      <w:pPr>
        <w:ind w:left="679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CAE83A8">
      <w:start w:val="1"/>
      <w:numFmt w:val="bullet"/>
      <w:lvlText w:val="▪"/>
      <w:lvlJc w:val="left"/>
      <w:pPr>
        <w:ind w:left="75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1F33AAA"/>
    <w:multiLevelType w:val="hybridMultilevel"/>
    <w:tmpl w:val="93583950"/>
    <w:lvl w:ilvl="0" w:tplc="F9FAB55C">
      <w:start w:val="1"/>
      <w:numFmt w:val="decimal"/>
      <w:pStyle w:val="1"/>
      <w:lvlText w:val="%1."/>
      <w:lvlJc w:val="left"/>
      <w:pPr>
        <w:ind w:left="66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5A6AD52">
      <w:start w:val="1"/>
      <w:numFmt w:val="lowerLetter"/>
      <w:lvlText w:val="%2"/>
      <w:lvlJc w:val="left"/>
      <w:pPr>
        <w:ind w:left="14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06ECA7A">
      <w:start w:val="1"/>
      <w:numFmt w:val="lowerRoman"/>
      <w:lvlText w:val="%3"/>
      <w:lvlJc w:val="left"/>
      <w:pPr>
        <w:ind w:left="21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20D87C40">
      <w:start w:val="1"/>
      <w:numFmt w:val="decimal"/>
      <w:lvlText w:val="%4"/>
      <w:lvlJc w:val="left"/>
      <w:pPr>
        <w:ind w:left="28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21B0E7B2">
      <w:start w:val="1"/>
      <w:numFmt w:val="lowerLetter"/>
      <w:lvlText w:val="%5"/>
      <w:lvlJc w:val="left"/>
      <w:pPr>
        <w:ind w:left="35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1802825C">
      <w:start w:val="1"/>
      <w:numFmt w:val="lowerRoman"/>
      <w:lvlText w:val="%6"/>
      <w:lvlJc w:val="left"/>
      <w:pPr>
        <w:ind w:left="4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C4C10EE">
      <w:start w:val="1"/>
      <w:numFmt w:val="decimal"/>
      <w:lvlText w:val="%7"/>
      <w:lvlJc w:val="left"/>
      <w:pPr>
        <w:ind w:left="5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346CE34">
      <w:start w:val="1"/>
      <w:numFmt w:val="lowerLetter"/>
      <w:lvlText w:val="%8"/>
      <w:lvlJc w:val="left"/>
      <w:pPr>
        <w:ind w:left="5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3909AFA">
      <w:start w:val="1"/>
      <w:numFmt w:val="lowerRoman"/>
      <w:lvlText w:val="%9"/>
      <w:lvlJc w:val="left"/>
      <w:pPr>
        <w:ind w:left="6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34FC6D78"/>
    <w:multiLevelType w:val="hybridMultilevel"/>
    <w:tmpl w:val="EA38EE0E"/>
    <w:lvl w:ilvl="0" w:tplc="572462E2">
      <w:start w:val="1"/>
      <w:numFmt w:val="decimal"/>
      <w:lvlText w:val="%1."/>
      <w:lvlJc w:val="left"/>
      <w:pPr>
        <w:ind w:left="21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FBECF6C">
      <w:start w:val="1"/>
      <w:numFmt w:val="lowerLetter"/>
      <w:lvlText w:val="%2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4DA0D02">
      <w:start w:val="1"/>
      <w:numFmt w:val="lowerRoman"/>
      <w:lvlText w:val="%3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7D02B4E">
      <w:start w:val="1"/>
      <w:numFmt w:val="decimal"/>
      <w:lvlText w:val="%4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C22B3AE">
      <w:start w:val="1"/>
      <w:numFmt w:val="lowerLetter"/>
      <w:lvlText w:val="%5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1688E96">
      <w:start w:val="1"/>
      <w:numFmt w:val="lowerRoman"/>
      <w:lvlText w:val="%6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39A08F0">
      <w:start w:val="1"/>
      <w:numFmt w:val="decimal"/>
      <w:lvlText w:val="%7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88A2B24">
      <w:start w:val="1"/>
      <w:numFmt w:val="lowerLetter"/>
      <w:lvlText w:val="%8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7F823E0">
      <w:start w:val="1"/>
      <w:numFmt w:val="lowerRoman"/>
      <w:lvlText w:val="%9"/>
      <w:lvlJc w:val="left"/>
      <w:pPr>
        <w:ind w:left="75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47F71D16"/>
    <w:multiLevelType w:val="hybridMultilevel"/>
    <w:tmpl w:val="2782220A"/>
    <w:lvl w:ilvl="0" w:tplc="229071BE">
      <w:start w:val="1"/>
      <w:numFmt w:val="decimal"/>
      <w:lvlText w:val="%1."/>
      <w:lvlJc w:val="left"/>
      <w:pPr>
        <w:ind w:left="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A126BBC">
      <w:start w:val="1"/>
      <w:numFmt w:val="lowerLetter"/>
      <w:lvlText w:val="%2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542B686">
      <w:start w:val="1"/>
      <w:numFmt w:val="lowerRoman"/>
      <w:lvlText w:val="%3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5BC2AF8">
      <w:start w:val="1"/>
      <w:numFmt w:val="decimal"/>
      <w:lvlText w:val="%4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FBCDEE0">
      <w:start w:val="1"/>
      <w:numFmt w:val="lowerLetter"/>
      <w:lvlText w:val="%5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AAE292A">
      <w:start w:val="1"/>
      <w:numFmt w:val="lowerRoman"/>
      <w:lvlText w:val="%6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F2EF530">
      <w:start w:val="1"/>
      <w:numFmt w:val="decimal"/>
      <w:lvlText w:val="%7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EBD84FAC">
      <w:start w:val="1"/>
      <w:numFmt w:val="lowerLetter"/>
      <w:lvlText w:val="%8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4F20F52">
      <w:start w:val="1"/>
      <w:numFmt w:val="lowerRoman"/>
      <w:lvlText w:val="%9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49C9"/>
    <w:rsid w:val="000938F4"/>
    <w:rsid w:val="0037179C"/>
    <w:rsid w:val="0069673C"/>
    <w:rsid w:val="007938C1"/>
    <w:rsid w:val="00A8581D"/>
    <w:rsid w:val="00D0785B"/>
    <w:rsid w:val="00DE503C"/>
    <w:rsid w:val="00F649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135329"/>
  <w15:docId w15:val="{28B633CC-7107-4942-8966-7F9CB76F0C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0" w:line="270" w:lineRule="auto"/>
      <w:ind w:left="322" w:right="461" w:hanging="10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numPr>
        <w:numId w:val="4"/>
      </w:numPr>
      <w:spacing w:after="0" w:line="270" w:lineRule="auto"/>
      <w:ind w:left="322" w:right="461" w:hanging="10"/>
      <w:jc w:val="both"/>
      <w:outlineLvl w:val="0"/>
    </w:pPr>
    <w:rPr>
      <w:rFonts w:ascii="Times New Roman" w:eastAsia="Times New Roman" w:hAnsi="Times New Roman" w:cs="Times New Roman"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color w:val="000000"/>
      <w:sz w:val="28"/>
    </w:rPr>
  </w:style>
  <w:style w:type="paragraph" w:styleId="11">
    <w:name w:val="toc 1"/>
    <w:hidden/>
    <w:pPr>
      <w:spacing w:after="261" w:line="270" w:lineRule="auto"/>
      <w:ind w:left="25" w:right="230" w:hanging="10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https://lk.znanierussia.ru/login?invitation_" TargetMode="External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1407</Words>
  <Characters>8022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9411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костя</dc:creator>
  <cp:keywords/>
  <cp:lastModifiedBy>Артем</cp:lastModifiedBy>
  <cp:revision>3</cp:revision>
  <dcterms:created xsi:type="dcterms:W3CDTF">2024-05-27T07:07:00Z</dcterms:created>
  <dcterms:modified xsi:type="dcterms:W3CDTF">2024-05-27T07:11:00Z</dcterms:modified>
</cp:coreProperties>
</file>